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042D" w14:textId="3C033ABA" w:rsidR="00BD1C93" w:rsidRDefault="00BD1C93" w:rsidP="00BD1C93">
      <w:pPr>
        <w:autoSpaceDE w:val="0"/>
        <w:autoSpaceDN w:val="0"/>
        <w:adjustRightInd w:val="0"/>
        <w:spacing w:after="0" w:line="240" w:lineRule="auto"/>
        <w:jc w:val="center"/>
        <w:rPr>
          <w:rFonts w:ascii="Arial" w:hAnsi="Arial" w:cs="Arial"/>
          <w:color w:val="303030"/>
          <w:sz w:val="24"/>
        </w:rPr>
      </w:pPr>
      <w:r>
        <w:rPr>
          <w:rFonts w:ascii="Arial" w:hAnsi="Arial" w:cs="Arial"/>
          <w:color w:val="303030"/>
          <w:sz w:val="24"/>
        </w:rPr>
        <w:t xml:space="preserve">ORDINANCE NO. </w:t>
      </w:r>
      <w:r w:rsidR="00C8218D">
        <w:rPr>
          <w:rFonts w:ascii="Arial" w:hAnsi="Arial" w:cs="Arial"/>
          <w:color w:val="303030"/>
          <w:sz w:val="24"/>
        </w:rPr>
        <w:t>_____</w:t>
      </w:r>
    </w:p>
    <w:p w14:paraId="26A711E2" w14:textId="77777777" w:rsidR="00754BE0" w:rsidRPr="00BD1C93" w:rsidRDefault="00754BE0" w:rsidP="00BD1C93">
      <w:pPr>
        <w:autoSpaceDE w:val="0"/>
        <w:autoSpaceDN w:val="0"/>
        <w:adjustRightInd w:val="0"/>
        <w:spacing w:after="0" w:line="240" w:lineRule="auto"/>
        <w:jc w:val="center"/>
        <w:rPr>
          <w:rFonts w:ascii="Arial" w:hAnsi="Arial" w:cs="Arial"/>
          <w:color w:val="303030"/>
          <w:sz w:val="24"/>
        </w:rPr>
      </w:pPr>
    </w:p>
    <w:p w14:paraId="3F82352C" w14:textId="499EF059" w:rsidR="00EA3579" w:rsidRDefault="00EA3579" w:rsidP="00EA3579">
      <w:pPr>
        <w:autoSpaceDE w:val="0"/>
        <w:autoSpaceDN w:val="0"/>
        <w:adjustRightInd w:val="0"/>
        <w:spacing w:after="0" w:line="240" w:lineRule="auto"/>
        <w:ind w:left="1440" w:right="720"/>
        <w:jc w:val="both"/>
        <w:rPr>
          <w:rFonts w:ascii="Arial" w:hAnsi="Arial" w:cs="Arial"/>
          <w:color w:val="303030"/>
          <w:sz w:val="24"/>
        </w:rPr>
      </w:pPr>
      <w:r>
        <w:rPr>
          <w:rFonts w:ascii="Arial" w:hAnsi="Arial" w:cs="Arial"/>
          <w:color w:val="303030"/>
          <w:sz w:val="24"/>
        </w:rPr>
        <w:t xml:space="preserve">AN ORDINANCE OF THE CITY COUNCIL OF THE CITY </w:t>
      </w:r>
      <w:r w:rsidRPr="00BD1C93">
        <w:rPr>
          <w:rFonts w:ascii="Arial" w:hAnsi="Arial" w:cs="Arial"/>
          <w:color w:val="303030"/>
          <w:sz w:val="24"/>
        </w:rPr>
        <w:t>OF MORENO VALLEY</w:t>
      </w:r>
      <w:r>
        <w:rPr>
          <w:rFonts w:ascii="Arial" w:hAnsi="Arial" w:cs="Arial"/>
          <w:color w:val="303030"/>
          <w:sz w:val="24"/>
        </w:rPr>
        <w:t xml:space="preserve">, CALIFORNIA, AMENDING TITLE 8 </w:t>
      </w:r>
      <w:r w:rsidRPr="00BD1C93">
        <w:rPr>
          <w:rFonts w:ascii="Arial" w:hAnsi="Arial" w:cs="Arial"/>
          <w:color w:val="303030"/>
          <w:sz w:val="24"/>
        </w:rPr>
        <w:t xml:space="preserve">OF THE CITY </w:t>
      </w:r>
      <w:r>
        <w:rPr>
          <w:rFonts w:ascii="Arial" w:hAnsi="Arial" w:cs="Arial"/>
          <w:color w:val="303030"/>
          <w:sz w:val="24"/>
        </w:rPr>
        <w:t>OF MORENO VALLEY MUNICIPAL CODE</w:t>
      </w:r>
      <w:r w:rsidR="00545527">
        <w:rPr>
          <w:rFonts w:ascii="Arial" w:hAnsi="Arial" w:cs="Arial"/>
          <w:color w:val="303030"/>
          <w:sz w:val="24"/>
        </w:rPr>
        <w:t xml:space="preserve">, </w:t>
      </w:r>
      <w:r>
        <w:rPr>
          <w:rFonts w:ascii="Arial" w:hAnsi="Arial" w:cs="Arial"/>
          <w:color w:val="303030"/>
          <w:sz w:val="24"/>
        </w:rPr>
        <w:t xml:space="preserve">CHAPTERS 8.20, </w:t>
      </w:r>
      <w:r w:rsidR="002C34BF">
        <w:rPr>
          <w:rFonts w:ascii="Arial" w:hAnsi="Arial" w:cs="Arial"/>
          <w:color w:val="303030"/>
          <w:sz w:val="24"/>
        </w:rPr>
        <w:t xml:space="preserve">8.22, </w:t>
      </w:r>
      <w:r w:rsidRPr="00BD1C93">
        <w:rPr>
          <w:rFonts w:ascii="Arial" w:hAnsi="Arial" w:cs="Arial"/>
          <w:color w:val="303030"/>
          <w:sz w:val="24"/>
        </w:rPr>
        <w:t xml:space="preserve">8.23, 8.24, 8.26, </w:t>
      </w:r>
      <w:r w:rsidR="002C34BF">
        <w:rPr>
          <w:rFonts w:ascii="Arial" w:hAnsi="Arial" w:cs="Arial"/>
          <w:color w:val="303030"/>
          <w:sz w:val="24"/>
        </w:rPr>
        <w:t xml:space="preserve">8.28, 8.30, 8.32, 8.34, </w:t>
      </w:r>
      <w:r w:rsidRPr="00BD1C93">
        <w:rPr>
          <w:rFonts w:ascii="Arial" w:hAnsi="Arial" w:cs="Arial"/>
          <w:color w:val="303030"/>
          <w:sz w:val="24"/>
        </w:rPr>
        <w:t>8</w:t>
      </w:r>
      <w:r>
        <w:rPr>
          <w:rFonts w:ascii="Arial" w:hAnsi="Arial" w:cs="Arial"/>
          <w:color w:val="303030"/>
          <w:sz w:val="24"/>
        </w:rPr>
        <w:t>.36,</w:t>
      </w:r>
      <w:r w:rsidR="002C34BF">
        <w:rPr>
          <w:rFonts w:ascii="Arial" w:hAnsi="Arial" w:cs="Arial"/>
          <w:color w:val="303030"/>
          <w:sz w:val="24"/>
        </w:rPr>
        <w:t xml:space="preserve"> 8.38,</w:t>
      </w:r>
      <w:r w:rsidR="00587646">
        <w:rPr>
          <w:rFonts w:ascii="Arial" w:hAnsi="Arial" w:cs="Arial"/>
          <w:color w:val="303030"/>
          <w:sz w:val="24"/>
        </w:rPr>
        <w:t xml:space="preserve"> 8.44,</w:t>
      </w:r>
      <w:r>
        <w:rPr>
          <w:rFonts w:ascii="Arial" w:hAnsi="Arial" w:cs="Arial"/>
          <w:color w:val="303030"/>
          <w:sz w:val="24"/>
        </w:rPr>
        <w:t xml:space="preserve"> </w:t>
      </w:r>
      <w:r w:rsidR="00545527">
        <w:rPr>
          <w:rFonts w:ascii="Arial" w:hAnsi="Arial" w:cs="Arial"/>
          <w:color w:val="303030"/>
          <w:sz w:val="24"/>
        </w:rPr>
        <w:t xml:space="preserve">TO ADOPT </w:t>
      </w:r>
      <w:r>
        <w:rPr>
          <w:rFonts w:ascii="Arial" w:hAnsi="Arial" w:cs="Arial"/>
          <w:color w:val="303030"/>
          <w:sz w:val="24"/>
        </w:rPr>
        <w:t>THE 20</w:t>
      </w:r>
      <w:r w:rsidR="002C34BF">
        <w:rPr>
          <w:rFonts w:ascii="Arial" w:hAnsi="Arial" w:cs="Arial"/>
          <w:color w:val="303030"/>
          <w:sz w:val="24"/>
        </w:rPr>
        <w:t>22</w:t>
      </w:r>
      <w:r w:rsidRPr="00BD1C93">
        <w:rPr>
          <w:rFonts w:ascii="Arial" w:hAnsi="Arial" w:cs="Arial"/>
          <w:color w:val="303030"/>
          <w:sz w:val="24"/>
        </w:rPr>
        <w:t xml:space="preserve"> </w:t>
      </w:r>
      <w:r w:rsidR="002C34BF">
        <w:rPr>
          <w:rFonts w:ascii="Arial" w:hAnsi="Arial" w:cs="Arial"/>
          <w:color w:val="303030"/>
          <w:sz w:val="24"/>
        </w:rPr>
        <w:t xml:space="preserve">EDITIONS OF THE </w:t>
      </w:r>
      <w:r w:rsidRPr="00BD1C93">
        <w:rPr>
          <w:rFonts w:ascii="Arial" w:hAnsi="Arial" w:cs="Arial"/>
          <w:color w:val="303030"/>
          <w:sz w:val="24"/>
        </w:rPr>
        <w:t>CALIFORNIA BUILDING</w:t>
      </w:r>
      <w:r w:rsidR="002C34BF">
        <w:rPr>
          <w:rFonts w:ascii="Arial" w:hAnsi="Arial" w:cs="Arial"/>
          <w:color w:val="303030"/>
          <w:sz w:val="24"/>
        </w:rPr>
        <w:t>, RE</w:t>
      </w:r>
      <w:r w:rsidR="00840562">
        <w:rPr>
          <w:rFonts w:ascii="Arial" w:hAnsi="Arial" w:cs="Arial"/>
          <w:color w:val="303030"/>
          <w:sz w:val="24"/>
        </w:rPr>
        <w:t>S</w:t>
      </w:r>
      <w:r w:rsidR="002C34BF">
        <w:rPr>
          <w:rFonts w:ascii="Arial" w:hAnsi="Arial" w:cs="Arial"/>
          <w:color w:val="303030"/>
          <w:sz w:val="24"/>
        </w:rPr>
        <w:t xml:space="preserve">IDENTIAL, FIRE, ENERGY, GREEN BUILDING STANDARDS, </w:t>
      </w:r>
      <w:r>
        <w:rPr>
          <w:rFonts w:ascii="Arial" w:hAnsi="Arial" w:cs="Arial"/>
          <w:color w:val="303030"/>
          <w:sz w:val="24"/>
        </w:rPr>
        <w:t>MECHANICAL, PLUMBING</w:t>
      </w:r>
      <w:r w:rsidR="002C34BF">
        <w:rPr>
          <w:rFonts w:ascii="Arial" w:hAnsi="Arial" w:cs="Arial"/>
          <w:color w:val="303030"/>
          <w:sz w:val="24"/>
        </w:rPr>
        <w:t>, AND ELECTRICAL CODES WITH LOCAL AMENDMENTS THERETO</w:t>
      </w:r>
      <w:r>
        <w:rPr>
          <w:rFonts w:ascii="Arial" w:hAnsi="Arial" w:cs="Arial"/>
          <w:color w:val="303030"/>
          <w:sz w:val="24"/>
        </w:rPr>
        <w:t>.</w:t>
      </w:r>
    </w:p>
    <w:p w14:paraId="7A5F61CC" w14:textId="77777777" w:rsidR="006024CA" w:rsidRDefault="006024CA" w:rsidP="005312AC">
      <w:pPr>
        <w:autoSpaceDE w:val="0"/>
        <w:autoSpaceDN w:val="0"/>
        <w:adjustRightInd w:val="0"/>
        <w:spacing w:after="0" w:line="240" w:lineRule="auto"/>
        <w:ind w:firstLine="720"/>
        <w:rPr>
          <w:rFonts w:ascii="Arial" w:hAnsi="Arial" w:cs="Arial"/>
          <w:color w:val="303030"/>
          <w:sz w:val="24"/>
          <w:szCs w:val="24"/>
        </w:rPr>
      </w:pPr>
    </w:p>
    <w:p w14:paraId="3837C439" w14:textId="77777777" w:rsidR="006024CA" w:rsidRDefault="006024CA" w:rsidP="005312AC">
      <w:pPr>
        <w:autoSpaceDE w:val="0"/>
        <w:autoSpaceDN w:val="0"/>
        <w:adjustRightInd w:val="0"/>
        <w:spacing w:after="0" w:line="240" w:lineRule="auto"/>
        <w:ind w:firstLine="720"/>
        <w:rPr>
          <w:rFonts w:ascii="Arial" w:hAnsi="Arial" w:cs="Arial"/>
          <w:color w:val="303030"/>
          <w:sz w:val="24"/>
          <w:szCs w:val="24"/>
        </w:rPr>
      </w:pPr>
    </w:p>
    <w:p w14:paraId="4E6F94F3" w14:textId="77777777" w:rsidR="00BD1C93" w:rsidRDefault="00BD1C93" w:rsidP="005312AC">
      <w:pPr>
        <w:autoSpaceDE w:val="0"/>
        <w:autoSpaceDN w:val="0"/>
        <w:adjustRightInd w:val="0"/>
        <w:spacing w:after="0" w:line="240" w:lineRule="auto"/>
        <w:ind w:firstLine="720"/>
        <w:rPr>
          <w:rFonts w:ascii="Arial" w:hAnsi="Arial" w:cs="Arial"/>
          <w:color w:val="303030"/>
          <w:sz w:val="24"/>
          <w:szCs w:val="24"/>
        </w:rPr>
      </w:pPr>
      <w:r w:rsidRPr="005312AC">
        <w:rPr>
          <w:rFonts w:ascii="Arial" w:hAnsi="Arial" w:cs="Arial"/>
          <w:color w:val="303030"/>
          <w:sz w:val="24"/>
          <w:szCs w:val="24"/>
        </w:rPr>
        <w:t>The City Council of the City of Moreno Valley does ordain as follows:</w:t>
      </w:r>
    </w:p>
    <w:p w14:paraId="29B20ABE" w14:textId="77777777" w:rsidR="005312AC" w:rsidRPr="005312AC" w:rsidRDefault="005312AC" w:rsidP="005312AC">
      <w:pPr>
        <w:autoSpaceDE w:val="0"/>
        <w:autoSpaceDN w:val="0"/>
        <w:adjustRightInd w:val="0"/>
        <w:spacing w:after="0" w:line="240" w:lineRule="auto"/>
        <w:ind w:firstLine="720"/>
        <w:rPr>
          <w:rFonts w:ascii="Arial" w:hAnsi="Arial" w:cs="Arial"/>
          <w:color w:val="303030"/>
          <w:sz w:val="24"/>
          <w:szCs w:val="24"/>
        </w:rPr>
      </w:pPr>
    </w:p>
    <w:p w14:paraId="2E52D40C" w14:textId="77777777" w:rsidR="00BD1C93" w:rsidRPr="006024CA" w:rsidRDefault="00BD1C93" w:rsidP="005312AC">
      <w:pPr>
        <w:autoSpaceDE w:val="0"/>
        <w:autoSpaceDN w:val="0"/>
        <w:adjustRightInd w:val="0"/>
        <w:spacing w:after="0" w:line="240" w:lineRule="auto"/>
        <w:ind w:firstLine="720"/>
        <w:rPr>
          <w:rFonts w:ascii="Arial" w:hAnsi="Arial" w:cs="Arial"/>
          <w:color w:val="303030"/>
          <w:sz w:val="24"/>
          <w:szCs w:val="24"/>
          <w:u w:val="single"/>
        </w:rPr>
      </w:pPr>
      <w:r w:rsidRPr="006024CA">
        <w:rPr>
          <w:rFonts w:ascii="Arial" w:hAnsi="Arial" w:cs="Arial"/>
          <w:color w:val="303030"/>
          <w:sz w:val="24"/>
          <w:szCs w:val="24"/>
          <w:u w:val="single"/>
        </w:rPr>
        <w:t>SECTION 1. PRIOR ENACTMENTS REPEALED:</w:t>
      </w:r>
    </w:p>
    <w:p w14:paraId="3A9D8C9A" w14:textId="77777777" w:rsidR="006024CA" w:rsidRDefault="006024CA" w:rsidP="00E909C1">
      <w:pPr>
        <w:tabs>
          <w:tab w:val="left" w:pos="0"/>
        </w:tabs>
        <w:autoSpaceDE w:val="0"/>
        <w:autoSpaceDN w:val="0"/>
        <w:adjustRightInd w:val="0"/>
        <w:spacing w:after="0" w:line="240" w:lineRule="auto"/>
        <w:ind w:firstLine="720"/>
        <w:jc w:val="both"/>
        <w:rPr>
          <w:rFonts w:ascii="Arial" w:hAnsi="Arial" w:cs="Arial"/>
          <w:color w:val="303030"/>
          <w:sz w:val="24"/>
          <w:szCs w:val="24"/>
        </w:rPr>
      </w:pPr>
    </w:p>
    <w:p w14:paraId="4927CB48" w14:textId="77777777" w:rsidR="00BD1C93" w:rsidRDefault="00BD1C93" w:rsidP="00E909C1">
      <w:pPr>
        <w:tabs>
          <w:tab w:val="left" w:pos="0"/>
        </w:tabs>
        <w:autoSpaceDE w:val="0"/>
        <w:autoSpaceDN w:val="0"/>
        <w:adjustRightInd w:val="0"/>
        <w:spacing w:after="0" w:line="240" w:lineRule="auto"/>
        <w:ind w:firstLine="720"/>
        <w:jc w:val="both"/>
        <w:rPr>
          <w:rFonts w:ascii="Arial" w:hAnsi="Arial" w:cs="Arial"/>
          <w:color w:val="303030"/>
          <w:sz w:val="24"/>
          <w:szCs w:val="24"/>
        </w:rPr>
      </w:pPr>
      <w:r w:rsidRPr="005312AC">
        <w:rPr>
          <w:rFonts w:ascii="Arial" w:hAnsi="Arial" w:cs="Arial"/>
          <w:color w:val="303030"/>
          <w:sz w:val="24"/>
          <w:szCs w:val="24"/>
        </w:rPr>
        <w:t xml:space="preserve">1.1 All prior enactments of the City, which are in </w:t>
      </w:r>
      <w:r w:rsidR="005312AC">
        <w:rPr>
          <w:rFonts w:ascii="Arial" w:hAnsi="Arial" w:cs="Arial"/>
          <w:color w:val="303030"/>
          <w:sz w:val="24"/>
          <w:szCs w:val="24"/>
        </w:rPr>
        <w:t xml:space="preserve">conflict with this Ordinance, are </w:t>
      </w:r>
      <w:r w:rsidRPr="005312AC">
        <w:rPr>
          <w:rFonts w:ascii="Arial" w:hAnsi="Arial" w:cs="Arial"/>
          <w:color w:val="303030"/>
          <w:sz w:val="24"/>
          <w:szCs w:val="24"/>
        </w:rPr>
        <w:t xml:space="preserve">hereby repealed, effective upon the date on </w:t>
      </w:r>
      <w:r w:rsidRPr="005312AC">
        <w:rPr>
          <w:rFonts w:ascii="Arial" w:hAnsi="Arial" w:cs="Arial"/>
          <w:color w:val="131313"/>
          <w:sz w:val="24"/>
          <w:szCs w:val="24"/>
        </w:rPr>
        <w:t xml:space="preserve">which </w:t>
      </w:r>
      <w:r w:rsidRPr="005312AC">
        <w:rPr>
          <w:rFonts w:ascii="Arial" w:hAnsi="Arial" w:cs="Arial"/>
          <w:color w:val="303030"/>
          <w:sz w:val="24"/>
          <w:szCs w:val="24"/>
        </w:rPr>
        <w:t>t</w:t>
      </w:r>
      <w:r w:rsidR="005312AC">
        <w:rPr>
          <w:rFonts w:ascii="Arial" w:hAnsi="Arial" w:cs="Arial"/>
          <w:color w:val="303030"/>
          <w:sz w:val="24"/>
          <w:szCs w:val="24"/>
        </w:rPr>
        <w:t xml:space="preserve">his Ordinance becomes effective </w:t>
      </w:r>
      <w:r w:rsidRPr="005312AC">
        <w:rPr>
          <w:rFonts w:ascii="Arial" w:hAnsi="Arial" w:cs="Arial"/>
          <w:color w:val="303030"/>
          <w:sz w:val="24"/>
          <w:szCs w:val="24"/>
        </w:rPr>
        <w:t>and operative.</w:t>
      </w:r>
    </w:p>
    <w:p w14:paraId="16AE731C" w14:textId="77777777" w:rsidR="005312AC" w:rsidRPr="005312AC" w:rsidRDefault="005312AC" w:rsidP="00E909C1">
      <w:pPr>
        <w:tabs>
          <w:tab w:val="left" w:pos="0"/>
        </w:tabs>
        <w:autoSpaceDE w:val="0"/>
        <w:autoSpaceDN w:val="0"/>
        <w:adjustRightInd w:val="0"/>
        <w:spacing w:after="0" w:line="240" w:lineRule="auto"/>
        <w:ind w:firstLine="720"/>
        <w:jc w:val="both"/>
        <w:rPr>
          <w:rFonts w:ascii="Arial" w:hAnsi="Arial" w:cs="Arial"/>
          <w:color w:val="303030"/>
          <w:sz w:val="24"/>
          <w:szCs w:val="24"/>
        </w:rPr>
      </w:pPr>
    </w:p>
    <w:p w14:paraId="3D82A681" w14:textId="77777777" w:rsidR="00BD1C93" w:rsidRPr="006024CA" w:rsidRDefault="00BD1C93" w:rsidP="00E909C1">
      <w:pPr>
        <w:autoSpaceDE w:val="0"/>
        <w:autoSpaceDN w:val="0"/>
        <w:adjustRightInd w:val="0"/>
        <w:spacing w:after="0" w:line="240" w:lineRule="auto"/>
        <w:ind w:firstLine="720"/>
        <w:jc w:val="both"/>
        <w:rPr>
          <w:rFonts w:ascii="Arial" w:hAnsi="Arial" w:cs="Arial"/>
          <w:color w:val="303030"/>
          <w:sz w:val="24"/>
          <w:szCs w:val="24"/>
          <w:u w:val="single"/>
        </w:rPr>
      </w:pPr>
      <w:r w:rsidRPr="006024CA">
        <w:rPr>
          <w:rFonts w:ascii="Arial" w:hAnsi="Arial" w:cs="Arial"/>
          <w:color w:val="303030"/>
          <w:sz w:val="24"/>
          <w:szCs w:val="24"/>
          <w:u w:val="single"/>
        </w:rPr>
        <w:t>SECTION 2. CONTINUING EFFECT:</w:t>
      </w:r>
    </w:p>
    <w:p w14:paraId="583A7895" w14:textId="77777777" w:rsidR="005312AC" w:rsidRDefault="005312AC" w:rsidP="00E909C1">
      <w:pPr>
        <w:autoSpaceDE w:val="0"/>
        <w:autoSpaceDN w:val="0"/>
        <w:adjustRightInd w:val="0"/>
        <w:spacing w:after="0" w:line="240" w:lineRule="auto"/>
        <w:ind w:firstLine="720"/>
        <w:jc w:val="both"/>
        <w:rPr>
          <w:rFonts w:ascii="Arial" w:hAnsi="Arial" w:cs="Arial"/>
          <w:color w:val="303030"/>
          <w:sz w:val="24"/>
          <w:szCs w:val="24"/>
        </w:rPr>
      </w:pPr>
    </w:p>
    <w:p w14:paraId="5630BE2D" w14:textId="77777777" w:rsidR="00BD1C93" w:rsidRPr="005312AC" w:rsidRDefault="00BD1C93" w:rsidP="00E909C1">
      <w:pPr>
        <w:autoSpaceDE w:val="0"/>
        <w:autoSpaceDN w:val="0"/>
        <w:adjustRightInd w:val="0"/>
        <w:spacing w:after="0" w:line="240" w:lineRule="auto"/>
        <w:ind w:firstLine="720"/>
        <w:jc w:val="both"/>
        <w:rPr>
          <w:rFonts w:ascii="Arial" w:hAnsi="Arial" w:cs="Arial"/>
          <w:color w:val="303030"/>
          <w:sz w:val="24"/>
          <w:szCs w:val="24"/>
        </w:rPr>
      </w:pPr>
      <w:r w:rsidRPr="005312AC">
        <w:rPr>
          <w:rFonts w:ascii="Arial" w:hAnsi="Arial" w:cs="Arial"/>
          <w:color w:val="303030"/>
          <w:sz w:val="24"/>
          <w:szCs w:val="24"/>
        </w:rPr>
        <w:t>2.1 Notwithstanding Section 1.1 of the Ordinance, and solely for the purposes</w:t>
      </w:r>
      <w:r w:rsidR="00683A1D">
        <w:rPr>
          <w:rFonts w:ascii="Arial" w:hAnsi="Arial" w:cs="Arial"/>
          <w:color w:val="303030"/>
          <w:sz w:val="24"/>
          <w:szCs w:val="24"/>
        </w:rPr>
        <w:t xml:space="preserve"> </w:t>
      </w:r>
      <w:r w:rsidRPr="005312AC">
        <w:rPr>
          <w:rFonts w:ascii="Arial" w:hAnsi="Arial" w:cs="Arial"/>
          <w:color w:val="303030"/>
          <w:sz w:val="24"/>
          <w:szCs w:val="24"/>
        </w:rPr>
        <w:t xml:space="preserve">of this Section 2.1, this Ordinance shall be construed </w:t>
      </w:r>
      <w:r w:rsidR="00683A1D">
        <w:rPr>
          <w:rFonts w:ascii="Arial" w:hAnsi="Arial" w:cs="Arial"/>
          <w:color w:val="303030"/>
          <w:sz w:val="24"/>
          <w:szCs w:val="24"/>
        </w:rPr>
        <w:t xml:space="preserve">as a continuation of said prior </w:t>
      </w:r>
      <w:r w:rsidRPr="005312AC">
        <w:rPr>
          <w:rFonts w:ascii="Arial" w:hAnsi="Arial" w:cs="Arial"/>
          <w:color w:val="303030"/>
          <w:sz w:val="24"/>
          <w:szCs w:val="24"/>
        </w:rPr>
        <w:t>enactments as the same may have been heretofore amended from time to time</w:t>
      </w:r>
      <w:r w:rsidRPr="005312AC">
        <w:rPr>
          <w:rFonts w:ascii="Arial" w:hAnsi="Arial" w:cs="Arial"/>
          <w:color w:val="5F5F5F"/>
          <w:sz w:val="24"/>
          <w:szCs w:val="24"/>
        </w:rPr>
        <w:t xml:space="preserve">, </w:t>
      </w:r>
      <w:r w:rsidR="00683A1D">
        <w:rPr>
          <w:rFonts w:ascii="Arial" w:hAnsi="Arial" w:cs="Arial"/>
          <w:color w:val="303030"/>
          <w:sz w:val="24"/>
          <w:szCs w:val="24"/>
        </w:rPr>
        <w:t xml:space="preserve">and </w:t>
      </w:r>
      <w:r w:rsidRPr="005312AC">
        <w:rPr>
          <w:rFonts w:ascii="Arial" w:hAnsi="Arial" w:cs="Arial"/>
          <w:color w:val="303030"/>
          <w:sz w:val="24"/>
          <w:szCs w:val="24"/>
        </w:rPr>
        <w:t>compliance therewith prior to the effective da</w:t>
      </w:r>
      <w:r w:rsidR="00683A1D">
        <w:rPr>
          <w:rFonts w:ascii="Arial" w:hAnsi="Arial" w:cs="Arial"/>
          <w:color w:val="303030"/>
          <w:sz w:val="24"/>
          <w:szCs w:val="24"/>
        </w:rPr>
        <w:t xml:space="preserve">te hereof shall be deemed to be </w:t>
      </w:r>
      <w:r w:rsidRPr="005312AC">
        <w:rPr>
          <w:rFonts w:ascii="Arial" w:hAnsi="Arial" w:cs="Arial"/>
          <w:color w:val="303030"/>
          <w:sz w:val="24"/>
          <w:szCs w:val="24"/>
        </w:rPr>
        <w:t>compliance with this Ordinance unless provided otherwise herein.</w:t>
      </w:r>
    </w:p>
    <w:p w14:paraId="26FC9A38" w14:textId="77777777" w:rsidR="005312AC" w:rsidRDefault="005312AC" w:rsidP="00E909C1">
      <w:pPr>
        <w:autoSpaceDE w:val="0"/>
        <w:autoSpaceDN w:val="0"/>
        <w:adjustRightInd w:val="0"/>
        <w:spacing w:after="0" w:line="240" w:lineRule="auto"/>
        <w:jc w:val="both"/>
        <w:rPr>
          <w:rFonts w:ascii="Arial" w:hAnsi="Arial" w:cs="Arial"/>
          <w:color w:val="303030"/>
          <w:sz w:val="24"/>
          <w:szCs w:val="24"/>
        </w:rPr>
      </w:pPr>
    </w:p>
    <w:p w14:paraId="43B50FF7" w14:textId="77777777" w:rsidR="00BD1C93" w:rsidRPr="005312AC" w:rsidRDefault="00BD1C93" w:rsidP="00E909C1">
      <w:pPr>
        <w:autoSpaceDE w:val="0"/>
        <w:autoSpaceDN w:val="0"/>
        <w:adjustRightInd w:val="0"/>
        <w:spacing w:after="0" w:line="240" w:lineRule="auto"/>
        <w:ind w:firstLine="720"/>
        <w:jc w:val="both"/>
        <w:rPr>
          <w:rFonts w:ascii="Arial" w:hAnsi="Arial" w:cs="Arial"/>
          <w:color w:val="303030"/>
          <w:sz w:val="24"/>
          <w:szCs w:val="24"/>
        </w:rPr>
      </w:pPr>
      <w:r w:rsidRPr="005312AC">
        <w:rPr>
          <w:rFonts w:ascii="Arial" w:hAnsi="Arial" w:cs="Arial"/>
          <w:color w:val="303030"/>
          <w:sz w:val="24"/>
          <w:szCs w:val="24"/>
        </w:rPr>
        <w:t>2.2 Except as specifically or by necessary implication required to the contrary</w:t>
      </w:r>
      <w:r w:rsidR="00683A1D">
        <w:rPr>
          <w:rFonts w:ascii="Arial" w:hAnsi="Arial" w:cs="Arial"/>
          <w:color w:val="303030"/>
          <w:sz w:val="24"/>
          <w:szCs w:val="24"/>
        </w:rPr>
        <w:t xml:space="preserve"> by this Ordinance, no right or </w:t>
      </w:r>
      <w:r w:rsidRPr="005312AC">
        <w:rPr>
          <w:rFonts w:ascii="Arial" w:hAnsi="Arial" w:cs="Arial"/>
          <w:color w:val="303030"/>
          <w:sz w:val="24"/>
          <w:szCs w:val="24"/>
        </w:rPr>
        <w:t>entitlement granted, or o</w:t>
      </w:r>
      <w:r w:rsidR="00683A1D">
        <w:rPr>
          <w:rFonts w:ascii="Arial" w:hAnsi="Arial" w:cs="Arial"/>
          <w:color w:val="303030"/>
          <w:sz w:val="24"/>
          <w:szCs w:val="24"/>
        </w:rPr>
        <w:t xml:space="preserve">bligation imposed, or action or </w:t>
      </w:r>
      <w:r w:rsidRPr="005312AC">
        <w:rPr>
          <w:rFonts w:ascii="Arial" w:hAnsi="Arial" w:cs="Arial"/>
          <w:color w:val="303030"/>
          <w:sz w:val="24"/>
          <w:szCs w:val="24"/>
        </w:rPr>
        <w:t>proceeding commenced or taken pursuant to a prior reso</w:t>
      </w:r>
      <w:r w:rsidR="00683A1D">
        <w:rPr>
          <w:rFonts w:ascii="Arial" w:hAnsi="Arial" w:cs="Arial"/>
          <w:color w:val="303030"/>
          <w:sz w:val="24"/>
          <w:szCs w:val="24"/>
        </w:rPr>
        <w:t xml:space="preserve">lution or ordinance repealed or </w:t>
      </w:r>
      <w:r w:rsidRPr="005312AC">
        <w:rPr>
          <w:rFonts w:ascii="Arial" w:hAnsi="Arial" w:cs="Arial"/>
          <w:color w:val="303030"/>
          <w:sz w:val="24"/>
          <w:szCs w:val="24"/>
        </w:rPr>
        <w:t>modified hereby shall be deemed to be invalidated, waived, terminated or otherwise</w:t>
      </w:r>
      <w:r w:rsidR="00683A1D">
        <w:rPr>
          <w:rFonts w:ascii="Arial" w:hAnsi="Arial" w:cs="Arial"/>
          <w:color w:val="303030"/>
          <w:sz w:val="24"/>
          <w:szCs w:val="24"/>
        </w:rPr>
        <w:t xml:space="preserve"> </w:t>
      </w:r>
      <w:r w:rsidRPr="005312AC">
        <w:rPr>
          <w:rFonts w:ascii="Arial" w:hAnsi="Arial" w:cs="Arial"/>
          <w:color w:val="303030"/>
          <w:sz w:val="24"/>
          <w:szCs w:val="24"/>
        </w:rPr>
        <w:t>affected by the enactment hereof.</w:t>
      </w:r>
    </w:p>
    <w:p w14:paraId="1432445C" w14:textId="77777777" w:rsidR="005312AC" w:rsidRDefault="005312AC" w:rsidP="00E909C1">
      <w:pPr>
        <w:autoSpaceDE w:val="0"/>
        <w:autoSpaceDN w:val="0"/>
        <w:adjustRightInd w:val="0"/>
        <w:spacing w:after="0" w:line="240" w:lineRule="auto"/>
        <w:jc w:val="both"/>
        <w:rPr>
          <w:rFonts w:ascii="Arial" w:hAnsi="Arial" w:cs="Arial"/>
          <w:color w:val="303030"/>
          <w:sz w:val="24"/>
          <w:szCs w:val="24"/>
        </w:rPr>
      </w:pPr>
    </w:p>
    <w:p w14:paraId="677537CA" w14:textId="77777777" w:rsidR="00BD1C93" w:rsidRPr="006024CA" w:rsidRDefault="00BD1C93" w:rsidP="00E909C1">
      <w:pPr>
        <w:autoSpaceDE w:val="0"/>
        <w:autoSpaceDN w:val="0"/>
        <w:adjustRightInd w:val="0"/>
        <w:spacing w:after="0" w:line="240" w:lineRule="auto"/>
        <w:ind w:firstLine="720"/>
        <w:jc w:val="both"/>
        <w:rPr>
          <w:rFonts w:ascii="Arial" w:hAnsi="Arial" w:cs="Arial"/>
          <w:color w:val="303030"/>
          <w:sz w:val="24"/>
          <w:szCs w:val="24"/>
          <w:u w:val="single"/>
        </w:rPr>
      </w:pPr>
      <w:r w:rsidRPr="006024CA">
        <w:rPr>
          <w:rFonts w:ascii="Arial" w:hAnsi="Arial" w:cs="Arial"/>
          <w:color w:val="303030"/>
          <w:sz w:val="24"/>
          <w:szCs w:val="24"/>
          <w:u w:val="single"/>
        </w:rPr>
        <w:t>SECTION 3. EFFECT OF ENACTMENT:</w:t>
      </w:r>
    </w:p>
    <w:p w14:paraId="16EA2D55" w14:textId="77777777" w:rsidR="005312AC" w:rsidRDefault="005312AC" w:rsidP="00E909C1">
      <w:pPr>
        <w:autoSpaceDE w:val="0"/>
        <w:autoSpaceDN w:val="0"/>
        <w:adjustRightInd w:val="0"/>
        <w:spacing w:after="0" w:line="240" w:lineRule="auto"/>
        <w:ind w:firstLine="720"/>
        <w:jc w:val="both"/>
        <w:rPr>
          <w:rFonts w:ascii="Arial" w:hAnsi="Arial" w:cs="Arial"/>
          <w:color w:val="303030"/>
          <w:sz w:val="24"/>
          <w:szCs w:val="24"/>
        </w:rPr>
      </w:pPr>
    </w:p>
    <w:p w14:paraId="30D9CD67" w14:textId="77777777" w:rsidR="005312AC" w:rsidRDefault="00BD1C93" w:rsidP="00E909C1">
      <w:pPr>
        <w:autoSpaceDE w:val="0"/>
        <w:autoSpaceDN w:val="0"/>
        <w:adjustRightInd w:val="0"/>
        <w:spacing w:after="0" w:line="240" w:lineRule="auto"/>
        <w:ind w:firstLine="720"/>
        <w:jc w:val="both"/>
        <w:rPr>
          <w:rFonts w:ascii="Arial" w:hAnsi="Arial" w:cs="Arial"/>
          <w:color w:val="303030"/>
          <w:sz w:val="24"/>
          <w:szCs w:val="24"/>
        </w:rPr>
      </w:pPr>
      <w:r w:rsidRPr="005312AC">
        <w:rPr>
          <w:rFonts w:ascii="Arial" w:hAnsi="Arial" w:cs="Arial"/>
          <w:color w:val="303030"/>
          <w:sz w:val="24"/>
          <w:szCs w:val="24"/>
        </w:rPr>
        <w:t>3.1 Except as specifically provided herein, nothing contained in this Ordinance</w:t>
      </w:r>
      <w:r w:rsidR="00683A1D">
        <w:rPr>
          <w:rFonts w:ascii="Arial" w:hAnsi="Arial" w:cs="Arial"/>
          <w:color w:val="303030"/>
          <w:sz w:val="24"/>
          <w:szCs w:val="24"/>
        </w:rPr>
        <w:t xml:space="preserve"> </w:t>
      </w:r>
      <w:r w:rsidRPr="005312AC">
        <w:rPr>
          <w:rFonts w:ascii="Arial" w:hAnsi="Arial" w:cs="Arial"/>
          <w:color w:val="303030"/>
          <w:sz w:val="24"/>
          <w:szCs w:val="24"/>
        </w:rPr>
        <w:t xml:space="preserve">shall be deemed to modify or supersede any prior enactment of the </w:t>
      </w:r>
      <w:r w:rsidR="00683A1D">
        <w:rPr>
          <w:rFonts w:ascii="Arial" w:hAnsi="Arial" w:cs="Arial"/>
          <w:color w:val="303030"/>
          <w:sz w:val="24"/>
          <w:szCs w:val="24"/>
        </w:rPr>
        <w:t xml:space="preserve">City Council which </w:t>
      </w:r>
      <w:r w:rsidRPr="005312AC">
        <w:rPr>
          <w:rFonts w:ascii="Arial" w:hAnsi="Arial" w:cs="Arial"/>
          <w:color w:val="303030"/>
          <w:sz w:val="24"/>
          <w:szCs w:val="24"/>
        </w:rPr>
        <w:t>addresses the same subje</w:t>
      </w:r>
      <w:r w:rsidR="005312AC">
        <w:rPr>
          <w:rFonts w:ascii="Arial" w:hAnsi="Arial" w:cs="Arial"/>
          <w:color w:val="303030"/>
          <w:sz w:val="24"/>
          <w:szCs w:val="24"/>
        </w:rPr>
        <w:t>ct addressed herein.</w:t>
      </w:r>
    </w:p>
    <w:p w14:paraId="2EA9B2C0" w14:textId="77777777" w:rsidR="005312AC" w:rsidRDefault="005312AC" w:rsidP="00E909C1">
      <w:pPr>
        <w:autoSpaceDE w:val="0"/>
        <w:autoSpaceDN w:val="0"/>
        <w:adjustRightInd w:val="0"/>
        <w:spacing w:after="0" w:line="240" w:lineRule="auto"/>
        <w:jc w:val="both"/>
        <w:rPr>
          <w:rFonts w:ascii="Arial" w:hAnsi="Arial" w:cs="Arial"/>
          <w:color w:val="303030"/>
          <w:sz w:val="24"/>
          <w:szCs w:val="24"/>
        </w:rPr>
      </w:pPr>
    </w:p>
    <w:p w14:paraId="3F3B2A6B" w14:textId="77777777" w:rsidR="00BD1C93" w:rsidRPr="006024CA" w:rsidRDefault="00BD1C93" w:rsidP="00E909C1">
      <w:pPr>
        <w:autoSpaceDE w:val="0"/>
        <w:autoSpaceDN w:val="0"/>
        <w:adjustRightInd w:val="0"/>
        <w:spacing w:after="0" w:line="240" w:lineRule="auto"/>
        <w:ind w:firstLine="720"/>
        <w:jc w:val="both"/>
        <w:rPr>
          <w:rFonts w:ascii="Arial" w:hAnsi="Arial" w:cs="Arial"/>
          <w:color w:val="303030"/>
          <w:sz w:val="24"/>
          <w:szCs w:val="24"/>
          <w:u w:val="single"/>
        </w:rPr>
      </w:pPr>
      <w:r w:rsidRPr="006024CA">
        <w:rPr>
          <w:rFonts w:ascii="Arial" w:hAnsi="Arial" w:cs="Arial"/>
          <w:color w:val="303030"/>
          <w:sz w:val="24"/>
          <w:szCs w:val="24"/>
          <w:u w:val="single"/>
        </w:rPr>
        <w:t>SECTION 4. FINDINGS:</w:t>
      </w:r>
    </w:p>
    <w:p w14:paraId="5BD72D53" w14:textId="77777777" w:rsidR="005312AC" w:rsidRDefault="005312AC" w:rsidP="00E909C1">
      <w:pPr>
        <w:autoSpaceDE w:val="0"/>
        <w:autoSpaceDN w:val="0"/>
        <w:adjustRightInd w:val="0"/>
        <w:spacing w:after="0" w:line="240" w:lineRule="auto"/>
        <w:jc w:val="both"/>
        <w:rPr>
          <w:rFonts w:ascii="Arial" w:hAnsi="Arial" w:cs="Arial"/>
          <w:color w:val="303030"/>
          <w:sz w:val="24"/>
          <w:szCs w:val="24"/>
        </w:rPr>
      </w:pPr>
    </w:p>
    <w:p w14:paraId="68F2BCEA" w14:textId="77777777" w:rsidR="00BD1C93" w:rsidRPr="005312AC" w:rsidRDefault="00BD1C93" w:rsidP="00E909C1">
      <w:pPr>
        <w:autoSpaceDE w:val="0"/>
        <w:autoSpaceDN w:val="0"/>
        <w:adjustRightInd w:val="0"/>
        <w:spacing w:after="0" w:line="240" w:lineRule="auto"/>
        <w:ind w:firstLine="720"/>
        <w:jc w:val="both"/>
        <w:rPr>
          <w:rFonts w:ascii="Arial" w:hAnsi="Arial" w:cs="Arial"/>
          <w:color w:val="2C2C2C"/>
          <w:sz w:val="24"/>
          <w:szCs w:val="24"/>
        </w:rPr>
      </w:pPr>
      <w:r w:rsidRPr="005312AC">
        <w:rPr>
          <w:rFonts w:ascii="Arial" w:hAnsi="Arial" w:cs="Arial"/>
          <w:color w:val="2C2C2C"/>
          <w:sz w:val="24"/>
          <w:szCs w:val="24"/>
        </w:rPr>
        <w:t>4.</w:t>
      </w:r>
      <w:r w:rsidR="00E2702A">
        <w:rPr>
          <w:rFonts w:ascii="Arial" w:hAnsi="Arial" w:cs="Arial"/>
          <w:color w:val="121212"/>
          <w:sz w:val="24"/>
          <w:szCs w:val="24"/>
        </w:rPr>
        <w:t>1</w:t>
      </w:r>
      <w:r w:rsidR="00E2702A">
        <w:rPr>
          <w:rFonts w:ascii="Arial" w:hAnsi="Arial" w:cs="Arial"/>
          <w:color w:val="121212"/>
          <w:sz w:val="24"/>
          <w:szCs w:val="24"/>
        </w:rPr>
        <w:tab/>
      </w:r>
      <w:r w:rsidRPr="005312AC">
        <w:rPr>
          <w:rFonts w:ascii="Arial" w:hAnsi="Arial" w:cs="Arial"/>
          <w:color w:val="2C2C2C"/>
          <w:sz w:val="24"/>
          <w:szCs w:val="24"/>
        </w:rPr>
        <w:t xml:space="preserve">The </w:t>
      </w:r>
      <w:r w:rsidR="000758E7">
        <w:rPr>
          <w:rFonts w:ascii="Arial" w:hAnsi="Arial" w:cs="Arial"/>
          <w:color w:val="2C2C2C"/>
          <w:sz w:val="24"/>
          <w:szCs w:val="24"/>
        </w:rPr>
        <w:t>I</w:t>
      </w:r>
      <w:r w:rsidR="00342B3C">
        <w:rPr>
          <w:rFonts w:ascii="Arial" w:hAnsi="Arial" w:cs="Arial"/>
          <w:color w:val="2C2C2C"/>
          <w:sz w:val="24"/>
          <w:szCs w:val="24"/>
        </w:rPr>
        <w:t>nternational</w:t>
      </w:r>
      <w:r w:rsidRPr="005312AC">
        <w:rPr>
          <w:rFonts w:ascii="Arial" w:hAnsi="Arial" w:cs="Arial"/>
          <w:color w:val="2C2C2C"/>
          <w:sz w:val="24"/>
          <w:szCs w:val="24"/>
        </w:rPr>
        <w:t xml:space="preserve"> Code Council is a private organization which has been in</w:t>
      </w:r>
      <w:r w:rsidR="00683A1D">
        <w:rPr>
          <w:rFonts w:ascii="Arial" w:hAnsi="Arial" w:cs="Arial"/>
          <w:color w:val="2C2C2C"/>
          <w:sz w:val="24"/>
          <w:szCs w:val="24"/>
        </w:rPr>
        <w:t xml:space="preserve"> </w:t>
      </w:r>
      <w:r w:rsidRPr="005312AC">
        <w:rPr>
          <w:rFonts w:ascii="Arial" w:hAnsi="Arial" w:cs="Arial"/>
          <w:color w:val="2C2C2C"/>
          <w:sz w:val="24"/>
          <w:szCs w:val="24"/>
        </w:rPr>
        <w:t>existence for at least three (3) years.</w:t>
      </w:r>
    </w:p>
    <w:p w14:paraId="43464F33" w14:textId="77777777" w:rsidR="005312AC" w:rsidRDefault="005312AC" w:rsidP="00E909C1">
      <w:pPr>
        <w:autoSpaceDE w:val="0"/>
        <w:autoSpaceDN w:val="0"/>
        <w:adjustRightInd w:val="0"/>
        <w:spacing w:after="0" w:line="240" w:lineRule="auto"/>
        <w:jc w:val="both"/>
        <w:rPr>
          <w:rFonts w:ascii="Arial" w:hAnsi="Arial" w:cs="Arial"/>
          <w:color w:val="2C2C2C"/>
          <w:sz w:val="24"/>
          <w:szCs w:val="24"/>
        </w:rPr>
      </w:pPr>
    </w:p>
    <w:p w14:paraId="7B592A78" w14:textId="5D9FC78E" w:rsidR="00BD1C93" w:rsidRPr="005312AC" w:rsidRDefault="00E2702A" w:rsidP="00E909C1">
      <w:pPr>
        <w:autoSpaceDE w:val="0"/>
        <w:autoSpaceDN w:val="0"/>
        <w:adjustRightInd w:val="0"/>
        <w:spacing w:after="0" w:line="240" w:lineRule="auto"/>
        <w:ind w:firstLine="720"/>
        <w:jc w:val="both"/>
        <w:rPr>
          <w:rFonts w:ascii="Arial" w:hAnsi="Arial" w:cs="Arial"/>
          <w:color w:val="2C2C2C"/>
          <w:sz w:val="24"/>
          <w:szCs w:val="24"/>
        </w:rPr>
      </w:pPr>
      <w:r>
        <w:rPr>
          <w:rFonts w:ascii="Arial" w:hAnsi="Arial" w:cs="Arial"/>
          <w:color w:val="2C2C2C"/>
          <w:sz w:val="24"/>
          <w:szCs w:val="24"/>
        </w:rPr>
        <w:lastRenderedPageBreak/>
        <w:t>4.2</w:t>
      </w:r>
      <w:r>
        <w:rPr>
          <w:rFonts w:ascii="Arial" w:hAnsi="Arial" w:cs="Arial"/>
          <w:color w:val="2C2C2C"/>
          <w:sz w:val="24"/>
          <w:szCs w:val="24"/>
        </w:rPr>
        <w:tab/>
      </w:r>
      <w:r w:rsidR="000758E7">
        <w:rPr>
          <w:rFonts w:ascii="Arial" w:hAnsi="Arial" w:cs="Arial"/>
          <w:color w:val="2C2C2C"/>
          <w:sz w:val="24"/>
          <w:szCs w:val="24"/>
        </w:rPr>
        <w:t xml:space="preserve">The </w:t>
      </w:r>
      <w:r w:rsidR="000758E7" w:rsidRPr="002C34BF">
        <w:rPr>
          <w:rFonts w:ascii="Arial" w:hAnsi="Arial" w:cs="Arial"/>
          <w:color w:val="2C2C2C"/>
          <w:sz w:val="24"/>
          <w:szCs w:val="24"/>
        </w:rPr>
        <w:t>20</w:t>
      </w:r>
      <w:r w:rsidR="002C34BF">
        <w:rPr>
          <w:rFonts w:ascii="Arial" w:hAnsi="Arial" w:cs="Arial"/>
          <w:color w:val="2C2C2C"/>
          <w:sz w:val="24"/>
          <w:szCs w:val="24"/>
        </w:rPr>
        <w:t>22</w:t>
      </w:r>
      <w:r w:rsidR="00BD1C93" w:rsidRPr="005312AC">
        <w:rPr>
          <w:rFonts w:ascii="Arial" w:hAnsi="Arial" w:cs="Arial"/>
          <w:color w:val="2C2C2C"/>
          <w:sz w:val="24"/>
          <w:szCs w:val="24"/>
        </w:rPr>
        <w:t xml:space="preserve"> </w:t>
      </w:r>
      <w:r w:rsidR="00342B3C">
        <w:rPr>
          <w:rFonts w:ascii="Arial" w:hAnsi="Arial" w:cs="Arial"/>
          <w:color w:val="2C2C2C"/>
          <w:sz w:val="24"/>
          <w:szCs w:val="24"/>
        </w:rPr>
        <w:t>California</w:t>
      </w:r>
      <w:r w:rsidR="000758E7">
        <w:rPr>
          <w:rFonts w:ascii="Arial" w:hAnsi="Arial" w:cs="Arial"/>
          <w:color w:val="2C2C2C"/>
          <w:sz w:val="24"/>
          <w:szCs w:val="24"/>
        </w:rPr>
        <w:t xml:space="preserve"> Building Code, the </w:t>
      </w:r>
      <w:r w:rsidR="000758E7" w:rsidRPr="002C34BF">
        <w:rPr>
          <w:rFonts w:ascii="Arial" w:hAnsi="Arial" w:cs="Arial"/>
          <w:color w:val="2C2C2C"/>
          <w:sz w:val="24"/>
          <w:szCs w:val="24"/>
        </w:rPr>
        <w:t>20</w:t>
      </w:r>
      <w:r w:rsidR="002C34BF">
        <w:rPr>
          <w:rFonts w:ascii="Arial" w:hAnsi="Arial" w:cs="Arial"/>
          <w:color w:val="2C2C2C"/>
          <w:sz w:val="24"/>
          <w:szCs w:val="24"/>
        </w:rPr>
        <w:t>22</w:t>
      </w:r>
      <w:r w:rsidR="00BD1C93" w:rsidRPr="005312AC">
        <w:rPr>
          <w:rFonts w:ascii="Arial" w:hAnsi="Arial" w:cs="Arial"/>
          <w:color w:val="2C2C2C"/>
          <w:sz w:val="24"/>
          <w:szCs w:val="24"/>
        </w:rPr>
        <w:t xml:space="preserve"> </w:t>
      </w:r>
      <w:r w:rsidR="00342B3C">
        <w:rPr>
          <w:rFonts w:ascii="Arial" w:hAnsi="Arial" w:cs="Arial"/>
          <w:color w:val="2C2C2C"/>
          <w:sz w:val="24"/>
          <w:szCs w:val="24"/>
        </w:rPr>
        <w:t>California</w:t>
      </w:r>
      <w:r w:rsidR="00BD1C93" w:rsidRPr="005312AC">
        <w:rPr>
          <w:rFonts w:ascii="Arial" w:hAnsi="Arial" w:cs="Arial"/>
          <w:color w:val="2C2C2C"/>
          <w:sz w:val="24"/>
          <w:szCs w:val="24"/>
        </w:rPr>
        <w:t xml:space="preserve"> Fire Code,</w:t>
      </w:r>
      <w:r w:rsidR="00683A1D">
        <w:rPr>
          <w:rFonts w:ascii="Arial" w:hAnsi="Arial" w:cs="Arial"/>
          <w:color w:val="2C2C2C"/>
          <w:sz w:val="24"/>
          <w:szCs w:val="24"/>
        </w:rPr>
        <w:t xml:space="preserve"> </w:t>
      </w:r>
      <w:r w:rsidR="00BD1C93" w:rsidRPr="005312AC">
        <w:rPr>
          <w:rFonts w:ascii="Arial" w:hAnsi="Arial" w:cs="Arial"/>
          <w:color w:val="2C2C2C"/>
          <w:sz w:val="24"/>
          <w:szCs w:val="24"/>
        </w:rPr>
        <w:t xml:space="preserve">the California Building Standards Code, and the </w:t>
      </w:r>
      <w:r w:rsidR="00342B3C">
        <w:rPr>
          <w:rFonts w:ascii="Arial" w:hAnsi="Arial" w:cs="Arial"/>
          <w:color w:val="2C2C2C"/>
          <w:sz w:val="24"/>
          <w:szCs w:val="24"/>
        </w:rPr>
        <w:t>California</w:t>
      </w:r>
      <w:r w:rsidR="00BD1C93" w:rsidRPr="005312AC">
        <w:rPr>
          <w:rFonts w:ascii="Arial" w:hAnsi="Arial" w:cs="Arial"/>
          <w:color w:val="2C2C2C"/>
          <w:sz w:val="24"/>
          <w:szCs w:val="24"/>
        </w:rPr>
        <w:t xml:space="preserve"> Fire Code Standards</w:t>
      </w:r>
      <w:r w:rsidR="00683A1D">
        <w:rPr>
          <w:rFonts w:ascii="Arial" w:hAnsi="Arial" w:cs="Arial"/>
          <w:color w:val="2C2C2C"/>
          <w:sz w:val="24"/>
          <w:szCs w:val="24"/>
        </w:rPr>
        <w:t xml:space="preserve"> </w:t>
      </w:r>
      <w:r w:rsidR="00BD1C93" w:rsidRPr="005312AC">
        <w:rPr>
          <w:rFonts w:ascii="Arial" w:hAnsi="Arial" w:cs="Arial"/>
          <w:color w:val="2C2C2C"/>
          <w:sz w:val="24"/>
          <w:szCs w:val="24"/>
        </w:rPr>
        <w:t>published by said organization, are a nationally rec</w:t>
      </w:r>
      <w:r w:rsidR="00683A1D">
        <w:rPr>
          <w:rFonts w:ascii="Arial" w:hAnsi="Arial" w:cs="Arial"/>
          <w:color w:val="2C2C2C"/>
          <w:sz w:val="24"/>
          <w:szCs w:val="24"/>
        </w:rPr>
        <w:t xml:space="preserve">ognized compilation of proposed </w:t>
      </w:r>
      <w:r w:rsidR="00BD1C93" w:rsidRPr="005312AC">
        <w:rPr>
          <w:rFonts w:ascii="Arial" w:hAnsi="Arial" w:cs="Arial"/>
          <w:color w:val="2C2C2C"/>
          <w:sz w:val="24"/>
          <w:szCs w:val="24"/>
        </w:rPr>
        <w:t>rules, regulations, and standards of said organization.</w:t>
      </w:r>
    </w:p>
    <w:p w14:paraId="26BF40B8" w14:textId="77777777" w:rsidR="005312AC" w:rsidRDefault="005312AC" w:rsidP="00E909C1">
      <w:pPr>
        <w:autoSpaceDE w:val="0"/>
        <w:autoSpaceDN w:val="0"/>
        <w:adjustRightInd w:val="0"/>
        <w:spacing w:after="0" w:line="240" w:lineRule="auto"/>
        <w:jc w:val="both"/>
        <w:rPr>
          <w:rFonts w:ascii="Arial" w:hAnsi="Arial" w:cs="Arial"/>
          <w:color w:val="2C2C2C"/>
          <w:sz w:val="24"/>
          <w:szCs w:val="24"/>
        </w:rPr>
      </w:pPr>
    </w:p>
    <w:p w14:paraId="1222A7E4" w14:textId="7A5F90E7" w:rsidR="00BD1C93" w:rsidRPr="005312AC" w:rsidRDefault="00E2702A" w:rsidP="00E909C1">
      <w:pPr>
        <w:autoSpaceDE w:val="0"/>
        <w:autoSpaceDN w:val="0"/>
        <w:adjustRightInd w:val="0"/>
        <w:spacing w:after="0" w:line="240" w:lineRule="auto"/>
        <w:ind w:firstLine="720"/>
        <w:jc w:val="both"/>
        <w:rPr>
          <w:rFonts w:ascii="Arial" w:hAnsi="Arial" w:cs="Arial"/>
          <w:color w:val="2C2C2C"/>
          <w:sz w:val="24"/>
          <w:szCs w:val="24"/>
        </w:rPr>
      </w:pPr>
      <w:r>
        <w:rPr>
          <w:rFonts w:ascii="Arial" w:hAnsi="Arial" w:cs="Arial"/>
          <w:color w:val="2C2C2C"/>
          <w:sz w:val="24"/>
          <w:szCs w:val="24"/>
        </w:rPr>
        <w:t>4.3</w:t>
      </w:r>
      <w:r>
        <w:rPr>
          <w:rFonts w:ascii="Arial" w:hAnsi="Arial" w:cs="Arial"/>
          <w:color w:val="2C2C2C"/>
          <w:sz w:val="24"/>
          <w:szCs w:val="24"/>
        </w:rPr>
        <w:tab/>
      </w:r>
      <w:r w:rsidR="00BD1C93" w:rsidRPr="005312AC">
        <w:rPr>
          <w:rFonts w:ascii="Arial" w:hAnsi="Arial" w:cs="Arial"/>
          <w:color w:val="2C2C2C"/>
          <w:sz w:val="24"/>
          <w:szCs w:val="24"/>
        </w:rPr>
        <w:t xml:space="preserve">The </w:t>
      </w:r>
      <w:r w:rsidR="00342B3C">
        <w:rPr>
          <w:rFonts w:ascii="Arial" w:hAnsi="Arial" w:cs="Arial"/>
          <w:color w:val="2C2C2C"/>
          <w:sz w:val="24"/>
          <w:szCs w:val="24"/>
        </w:rPr>
        <w:t>California</w:t>
      </w:r>
      <w:r w:rsidR="00BD1C93" w:rsidRPr="005312AC">
        <w:rPr>
          <w:rFonts w:ascii="Arial" w:hAnsi="Arial" w:cs="Arial"/>
          <w:color w:val="2C2C2C"/>
          <w:sz w:val="24"/>
          <w:szCs w:val="24"/>
        </w:rPr>
        <w:t xml:space="preserve"> Building Code and the </w:t>
      </w:r>
      <w:r w:rsidR="00342B3C">
        <w:rPr>
          <w:rFonts w:ascii="Arial" w:hAnsi="Arial" w:cs="Arial"/>
          <w:color w:val="2C2C2C"/>
          <w:sz w:val="24"/>
          <w:szCs w:val="24"/>
        </w:rPr>
        <w:t>California</w:t>
      </w:r>
      <w:r w:rsidR="00BD1C93" w:rsidRPr="005312AC">
        <w:rPr>
          <w:rFonts w:ascii="Arial" w:hAnsi="Arial" w:cs="Arial"/>
          <w:color w:val="2C2C2C"/>
          <w:sz w:val="24"/>
          <w:szCs w:val="24"/>
        </w:rPr>
        <w:t xml:space="preserve"> Fire Code have</w:t>
      </w:r>
      <w:r w:rsidR="00683A1D">
        <w:rPr>
          <w:rFonts w:ascii="Arial" w:hAnsi="Arial" w:cs="Arial"/>
          <w:color w:val="2C2C2C"/>
          <w:sz w:val="24"/>
          <w:szCs w:val="24"/>
        </w:rPr>
        <w:t xml:space="preserve"> </w:t>
      </w:r>
      <w:r w:rsidR="00BD1C93" w:rsidRPr="005312AC">
        <w:rPr>
          <w:rFonts w:ascii="Arial" w:hAnsi="Arial" w:cs="Arial"/>
          <w:color w:val="2C2C2C"/>
          <w:sz w:val="24"/>
          <w:szCs w:val="24"/>
        </w:rPr>
        <w:t>been printed and published as a code in book for</w:t>
      </w:r>
      <w:r w:rsidR="00683A1D">
        <w:rPr>
          <w:rFonts w:ascii="Arial" w:hAnsi="Arial" w:cs="Arial"/>
          <w:color w:val="2C2C2C"/>
          <w:sz w:val="24"/>
          <w:szCs w:val="24"/>
        </w:rPr>
        <w:t xml:space="preserve">m within the meaning of Section </w:t>
      </w:r>
      <w:r w:rsidR="00BD1C93" w:rsidRPr="005312AC">
        <w:rPr>
          <w:rFonts w:ascii="Arial" w:hAnsi="Arial" w:cs="Arial"/>
          <w:color w:val="2C2C2C"/>
          <w:sz w:val="24"/>
          <w:szCs w:val="24"/>
        </w:rPr>
        <w:t xml:space="preserve">50022.2 et seq., of the California Government Code and said code </w:t>
      </w:r>
      <w:r w:rsidR="00683A1D">
        <w:rPr>
          <w:rFonts w:ascii="Arial" w:hAnsi="Arial" w:cs="Arial"/>
          <w:color w:val="2C2C2C"/>
          <w:sz w:val="24"/>
          <w:szCs w:val="24"/>
        </w:rPr>
        <w:t xml:space="preserve">has been adopted </w:t>
      </w:r>
      <w:r w:rsidR="00BD1C93" w:rsidRPr="005312AC">
        <w:rPr>
          <w:rFonts w:ascii="Arial" w:hAnsi="Arial" w:cs="Arial"/>
          <w:color w:val="2C2C2C"/>
          <w:sz w:val="24"/>
          <w:szCs w:val="24"/>
        </w:rPr>
        <w:t>and amended by the California Building Standards Comm</w:t>
      </w:r>
      <w:r w:rsidR="00683A1D">
        <w:rPr>
          <w:rFonts w:ascii="Arial" w:hAnsi="Arial" w:cs="Arial"/>
          <w:color w:val="2C2C2C"/>
          <w:sz w:val="24"/>
          <w:szCs w:val="24"/>
        </w:rPr>
        <w:t xml:space="preserve">ission into the California Code </w:t>
      </w:r>
      <w:r w:rsidR="00BD1C93" w:rsidRPr="005312AC">
        <w:rPr>
          <w:rFonts w:ascii="Arial" w:hAnsi="Arial" w:cs="Arial"/>
          <w:color w:val="2C2C2C"/>
          <w:sz w:val="24"/>
          <w:szCs w:val="24"/>
        </w:rPr>
        <w:t>of Reg</w:t>
      </w:r>
      <w:r w:rsidR="000758E7">
        <w:rPr>
          <w:rFonts w:ascii="Arial" w:hAnsi="Arial" w:cs="Arial"/>
          <w:color w:val="2C2C2C"/>
          <w:sz w:val="24"/>
          <w:szCs w:val="24"/>
        </w:rPr>
        <w:t xml:space="preserve">ulations (CCR) as Title 24, </w:t>
      </w:r>
      <w:r w:rsidR="000758E7" w:rsidRPr="002C34BF">
        <w:rPr>
          <w:rFonts w:ascii="Arial" w:hAnsi="Arial" w:cs="Arial"/>
          <w:color w:val="2C2C2C"/>
          <w:sz w:val="24"/>
          <w:szCs w:val="24"/>
        </w:rPr>
        <w:t>20</w:t>
      </w:r>
      <w:r w:rsidR="002C34BF">
        <w:rPr>
          <w:rFonts w:ascii="Arial" w:hAnsi="Arial" w:cs="Arial"/>
          <w:color w:val="2C2C2C"/>
          <w:sz w:val="24"/>
          <w:szCs w:val="24"/>
        </w:rPr>
        <w:t>22</w:t>
      </w:r>
      <w:r w:rsidR="00BD1C93" w:rsidRPr="005312AC">
        <w:rPr>
          <w:rFonts w:ascii="Arial" w:hAnsi="Arial" w:cs="Arial"/>
          <w:color w:val="2C2C2C"/>
          <w:sz w:val="24"/>
          <w:szCs w:val="24"/>
        </w:rPr>
        <w:t xml:space="preserve"> edition.</w:t>
      </w:r>
    </w:p>
    <w:p w14:paraId="568F8F86" w14:textId="77777777" w:rsidR="005312AC" w:rsidRDefault="005312AC" w:rsidP="00E909C1">
      <w:pPr>
        <w:autoSpaceDE w:val="0"/>
        <w:autoSpaceDN w:val="0"/>
        <w:adjustRightInd w:val="0"/>
        <w:spacing w:after="0" w:line="240" w:lineRule="auto"/>
        <w:jc w:val="both"/>
        <w:rPr>
          <w:rFonts w:ascii="Arial" w:hAnsi="Arial" w:cs="Arial"/>
          <w:color w:val="2C2C2C"/>
          <w:sz w:val="24"/>
          <w:szCs w:val="24"/>
        </w:rPr>
      </w:pPr>
    </w:p>
    <w:p w14:paraId="5C81DC46" w14:textId="0F7E2991" w:rsidR="00E16DDE" w:rsidRPr="00E16DDE" w:rsidRDefault="00BD1C93" w:rsidP="00E909C1">
      <w:pPr>
        <w:autoSpaceDE w:val="0"/>
        <w:autoSpaceDN w:val="0"/>
        <w:adjustRightInd w:val="0"/>
        <w:spacing w:after="0" w:line="240" w:lineRule="auto"/>
        <w:ind w:firstLine="720"/>
        <w:jc w:val="both"/>
        <w:rPr>
          <w:rFonts w:ascii="Arial" w:hAnsi="Arial" w:cs="Arial"/>
          <w:color w:val="2C2C2C"/>
          <w:sz w:val="24"/>
          <w:szCs w:val="24"/>
        </w:rPr>
      </w:pPr>
      <w:r w:rsidRPr="005312AC">
        <w:rPr>
          <w:rFonts w:ascii="Arial" w:hAnsi="Arial" w:cs="Arial"/>
          <w:color w:val="2C2C2C"/>
          <w:sz w:val="24"/>
          <w:szCs w:val="24"/>
        </w:rPr>
        <w:t>4</w:t>
      </w:r>
      <w:r w:rsidR="000758E7">
        <w:rPr>
          <w:rFonts w:ascii="Arial" w:hAnsi="Arial" w:cs="Arial"/>
          <w:color w:val="2C2C2C"/>
          <w:sz w:val="24"/>
          <w:szCs w:val="24"/>
        </w:rPr>
        <w:t>.</w:t>
      </w:r>
      <w:r w:rsidR="000758E7" w:rsidRPr="00E16DDE">
        <w:rPr>
          <w:rFonts w:ascii="Arial" w:hAnsi="Arial" w:cs="Arial"/>
          <w:color w:val="2C2C2C"/>
          <w:sz w:val="24"/>
          <w:szCs w:val="24"/>
        </w:rPr>
        <w:t>4</w:t>
      </w:r>
      <w:r w:rsidR="00E2702A">
        <w:rPr>
          <w:rFonts w:ascii="Arial" w:hAnsi="Arial" w:cs="Arial"/>
          <w:color w:val="2C2C2C"/>
          <w:sz w:val="24"/>
          <w:szCs w:val="24"/>
        </w:rPr>
        <w:tab/>
      </w:r>
      <w:r w:rsidR="000758E7" w:rsidRPr="00E16DDE">
        <w:rPr>
          <w:rFonts w:ascii="Arial" w:hAnsi="Arial" w:cs="Arial"/>
          <w:color w:val="2C2C2C"/>
          <w:sz w:val="24"/>
          <w:szCs w:val="24"/>
        </w:rPr>
        <w:t xml:space="preserve">That one (1) copy of the </w:t>
      </w:r>
      <w:r w:rsidR="000758E7" w:rsidRPr="002C34BF">
        <w:rPr>
          <w:rFonts w:ascii="Arial" w:hAnsi="Arial" w:cs="Arial"/>
          <w:color w:val="2C2C2C"/>
          <w:sz w:val="24"/>
          <w:szCs w:val="24"/>
        </w:rPr>
        <w:t>20</w:t>
      </w:r>
      <w:r w:rsidR="002C34BF">
        <w:rPr>
          <w:rFonts w:ascii="Arial" w:hAnsi="Arial" w:cs="Arial"/>
          <w:color w:val="2C2C2C"/>
          <w:sz w:val="24"/>
          <w:szCs w:val="24"/>
        </w:rPr>
        <w:t>22</w:t>
      </w:r>
      <w:r w:rsidRPr="00E16DDE">
        <w:rPr>
          <w:rFonts w:ascii="Arial" w:hAnsi="Arial" w:cs="Arial"/>
          <w:color w:val="2C2C2C"/>
          <w:sz w:val="24"/>
          <w:szCs w:val="24"/>
        </w:rPr>
        <w:t xml:space="preserve"> California</w:t>
      </w:r>
      <w:r w:rsidR="000758E7" w:rsidRPr="00E16DDE">
        <w:rPr>
          <w:rFonts w:ascii="Arial" w:hAnsi="Arial" w:cs="Arial"/>
          <w:color w:val="2C2C2C"/>
          <w:sz w:val="24"/>
          <w:szCs w:val="24"/>
        </w:rPr>
        <w:t xml:space="preserve"> Building Code based on the </w:t>
      </w:r>
      <w:r w:rsidR="000758E7" w:rsidRPr="002C34BF">
        <w:rPr>
          <w:rFonts w:ascii="Arial" w:hAnsi="Arial" w:cs="Arial"/>
          <w:color w:val="2C2C2C"/>
          <w:sz w:val="24"/>
          <w:szCs w:val="24"/>
        </w:rPr>
        <w:t>20</w:t>
      </w:r>
      <w:r w:rsidR="002C34BF">
        <w:rPr>
          <w:rFonts w:ascii="Arial" w:hAnsi="Arial" w:cs="Arial"/>
          <w:color w:val="2C2C2C"/>
          <w:sz w:val="24"/>
          <w:szCs w:val="24"/>
        </w:rPr>
        <w:t>21</w:t>
      </w:r>
      <w:r w:rsidR="00683A1D" w:rsidRPr="00E16DDE">
        <w:rPr>
          <w:rFonts w:ascii="Arial" w:hAnsi="Arial" w:cs="Arial"/>
          <w:color w:val="2C2C2C"/>
          <w:sz w:val="24"/>
          <w:szCs w:val="24"/>
        </w:rPr>
        <w:t xml:space="preserve"> </w:t>
      </w:r>
      <w:r w:rsidR="00342B3C" w:rsidRPr="00E16DDE">
        <w:rPr>
          <w:rFonts w:ascii="Arial" w:hAnsi="Arial" w:cs="Arial"/>
          <w:color w:val="2C2C2C"/>
          <w:sz w:val="24"/>
          <w:szCs w:val="24"/>
        </w:rPr>
        <w:t>International</w:t>
      </w:r>
      <w:r w:rsidRPr="00E16DDE">
        <w:rPr>
          <w:rFonts w:ascii="Arial" w:hAnsi="Arial" w:cs="Arial"/>
          <w:color w:val="2C2C2C"/>
          <w:sz w:val="24"/>
          <w:szCs w:val="24"/>
        </w:rPr>
        <w:t xml:space="preserve"> Building Code and one (1) copy of the 20</w:t>
      </w:r>
      <w:r w:rsidR="002C34BF">
        <w:rPr>
          <w:rFonts w:ascii="Arial" w:hAnsi="Arial" w:cs="Arial"/>
          <w:color w:val="2C2C2C"/>
          <w:sz w:val="24"/>
          <w:szCs w:val="24"/>
        </w:rPr>
        <w:t>22</w:t>
      </w:r>
      <w:r w:rsidR="00683A1D" w:rsidRPr="00E16DDE">
        <w:rPr>
          <w:rFonts w:ascii="Arial" w:hAnsi="Arial" w:cs="Arial"/>
          <w:color w:val="2C2C2C"/>
          <w:sz w:val="24"/>
          <w:szCs w:val="24"/>
        </w:rPr>
        <w:t xml:space="preserve"> California Fire Code based on </w:t>
      </w:r>
      <w:r w:rsidR="000758E7" w:rsidRPr="00E16DDE">
        <w:rPr>
          <w:rFonts w:ascii="Arial" w:hAnsi="Arial" w:cs="Arial"/>
          <w:color w:val="2C2C2C"/>
          <w:sz w:val="24"/>
          <w:szCs w:val="24"/>
        </w:rPr>
        <w:t xml:space="preserve">the </w:t>
      </w:r>
      <w:r w:rsidR="000758E7" w:rsidRPr="00160E9E">
        <w:rPr>
          <w:rFonts w:ascii="Arial" w:hAnsi="Arial" w:cs="Arial"/>
          <w:color w:val="2C2C2C"/>
          <w:sz w:val="24"/>
          <w:szCs w:val="24"/>
        </w:rPr>
        <w:t>20</w:t>
      </w:r>
      <w:r w:rsidR="002C34BF">
        <w:rPr>
          <w:rFonts w:ascii="Arial" w:hAnsi="Arial" w:cs="Arial"/>
          <w:color w:val="2C2C2C"/>
          <w:sz w:val="24"/>
          <w:szCs w:val="24"/>
        </w:rPr>
        <w:t>21</w:t>
      </w:r>
      <w:r w:rsidRPr="00E16DDE">
        <w:rPr>
          <w:rFonts w:ascii="Arial" w:hAnsi="Arial" w:cs="Arial"/>
          <w:color w:val="2C2C2C"/>
          <w:sz w:val="24"/>
          <w:szCs w:val="24"/>
        </w:rPr>
        <w:t xml:space="preserve"> </w:t>
      </w:r>
      <w:r w:rsidR="00342B3C" w:rsidRPr="00E16DDE">
        <w:rPr>
          <w:rFonts w:ascii="Arial" w:hAnsi="Arial" w:cs="Arial"/>
          <w:color w:val="2C2C2C"/>
          <w:sz w:val="24"/>
          <w:szCs w:val="24"/>
        </w:rPr>
        <w:t>International</w:t>
      </w:r>
      <w:r w:rsidRPr="00E16DDE">
        <w:rPr>
          <w:rFonts w:ascii="Arial" w:hAnsi="Arial" w:cs="Arial"/>
          <w:color w:val="2C2C2C"/>
          <w:sz w:val="24"/>
          <w:szCs w:val="24"/>
        </w:rPr>
        <w:t xml:space="preserve"> Fire Code have been on file</w:t>
      </w:r>
      <w:r w:rsidR="00683A1D" w:rsidRPr="00E16DDE">
        <w:rPr>
          <w:rFonts w:ascii="Arial" w:hAnsi="Arial" w:cs="Arial"/>
          <w:color w:val="2C2C2C"/>
          <w:sz w:val="24"/>
          <w:szCs w:val="24"/>
        </w:rPr>
        <w:t xml:space="preserve"> for use and examination by the </w:t>
      </w:r>
      <w:r w:rsidRPr="00E16DDE">
        <w:rPr>
          <w:rFonts w:ascii="Arial" w:hAnsi="Arial" w:cs="Arial"/>
          <w:color w:val="2C2C2C"/>
          <w:sz w:val="24"/>
          <w:szCs w:val="24"/>
        </w:rPr>
        <w:t>public in the office of the Building Official prior</w:t>
      </w:r>
      <w:r w:rsidR="005312AC" w:rsidRPr="00E16DDE">
        <w:rPr>
          <w:rFonts w:ascii="Arial" w:hAnsi="Arial" w:cs="Arial"/>
          <w:color w:val="2C2C2C"/>
          <w:sz w:val="24"/>
          <w:szCs w:val="24"/>
        </w:rPr>
        <w:t xml:space="preserve"> to adoption of this Ordinance.</w:t>
      </w:r>
    </w:p>
    <w:p w14:paraId="7CEC460A" w14:textId="77777777" w:rsidR="00E16DDE" w:rsidRPr="00E16DDE" w:rsidRDefault="00E16DDE" w:rsidP="00E909C1">
      <w:pPr>
        <w:autoSpaceDE w:val="0"/>
        <w:autoSpaceDN w:val="0"/>
        <w:adjustRightInd w:val="0"/>
        <w:spacing w:after="0" w:line="240" w:lineRule="auto"/>
        <w:ind w:firstLine="720"/>
        <w:jc w:val="both"/>
        <w:rPr>
          <w:rFonts w:ascii="Arial" w:hAnsi="Arial" w:cs="Arial"/>
          <w:color w:val="2C2C2C"/>
          <w:sz w:val="24"/>
          <w:szCs w:val="24"/>
        </w:rPr>
      </w:pPr>
    </w:p>
    <w:p w14:paraId="0F47DAF5" w14:textId="7D87E496" w:rsidR="00E16DDE" w:rsidRPr="00E16DDE" w:rsidRDefault="00E16DDE" w:rsidP="00E909C1">
      <w:pPr>
        <w:spacing w:before="120" w:after="120"/>
        <w:jc w:val="both"/>
        <w:rPr>
          <w:rFonts w:ascii="Arial" w:eastAsia="Times New Roman" w:hAnsi="Arial" w:cs="Arial"/>
          <w:sz w:val="24"/>
          <w:szCs w:val="24"/>
        </w:rPr>
      </w:pPr>
      <w:r w:rsidRPr="00E16DDE">
        <w:rPr>
          <w:rFonts w:ascii="Arial" w:hAnsi="Arial" w:cs="Arial"/>
          <w:color w:val="2C2C2C"/>
          <w:sz w:val="24"/>
          <w:szCs w:val="24"/>
        </w:rPr>
        <w:tab/>
      </w:r>
      <w:r w:rsidR="00E2702A">
        <w:rPr>
          <w:rFonts w:ascii="Arial" w:hAnsi="Arial" w:cs="Arial"/>
          <w:color w:val="2C2C2C"/>
          <w:sz w:val="24"/>
          <w:szCs w:val="24"/>
        </w:rPr>
        <w:t>4.5</w:t>
      </w:r>
      <w:r w:rsidR="00E2702A">
        <w:rPr>
          <w:rFonts w:ascii="Arial" w:hAnsi="Arial" w:cs="Arial"/>
          <w:color w:val="2C2C2C"/>
          <w:sz w:val="24"/>
          <w:szCs w:val="24"/>
        </w:rPr>
        <w:tab/>
      </w:r>
      <w:r w:rsidRPr="00E16DDE">
        <w:rPr>
          <w:rFonts w:ascii="Arial" w:eastAsia="Times New Roman" w:hAnsi="Arial" w:cs="Arial"/>
          <w:sz w:val="24"/>
          <w:szCs w:val="24"/>
        </w:rPr>
        <w:t>That the sections of the International Building Code and California Building Code Standards may be referred to by the same number used in said published compilation preceded by the words “City of Moreno Valley International Building Code Section” or “International Building Code Section” or “Building Code Section”. Said amendments to the California Building Standards Code under the California Building Code shall be referred to in the same manner as listed above for ease of application.</w:t>
      </w:r>
    </w:p>
    <w:p w14:paraId="52A79D14" w14:textId="77777777" w:rsidR="005312AC" w:rsidRDefault="005312AC" w:rsidP="00E909C1">
      <w:pPr>
        <w:autoSpaceDE w:val="0"/>
        <w:autoSpaceDN w:val="0"/>
        <w:adjustRightInd w:val="0"/>
        <w:spacing w:after="0" w:line="240" w:lineRule="auto"/>
        <w:ind w:firstLine="720"/>
        <w:jc w:val="both"/>
        <w:rPr>
          <w:rFonts w:ascii="Arial" w:hAnsi="Arial" w:cs="Arial"/>
          <w:color w:val="2C2C2C"/>
          <w:sz w:val="24"/>
          <w:szCs w:val="24"/>
        </w:rPr>
      </w:pPr>
    </w:p>
    <w:p w14:paraId="0341EB53" w14:textId="77777777" w:rsidR="00BD1C93" w:rsidRPr="008374F6" w:rsidRDefault="005312AC" w:rsidP="00E909C1">
      <w:pPr>
        <w:autoSpaceDE w:val="0"/>
        <w:autoSpaceDN w:val="0"/>
        <w:adjustRightInd w:val="0"/>
        <w:spacing w:after="0" w:line="240" w:lineRule="auto"/>
        <w:ind w:firstLine="720"/>
        <w:jc w:val="both"/>
        <w:rPr>
          <w:rFonts w:ascii="Arial" w:hAnsi="Arial" w:cs="Arial"/>
          <w:sz w:val="24"/>
          <w:szCs w:val="24"/>
        </w:rPr>
      </w:pPr>
      <w:r w:rsidRPr="008374F6">
        <w:rPr>
          <w:rFonts w:ascii="Arial" w:hAnsi="Arial" w:cs="Arial"/>
          <w:sz w:val="24"/>
          <w:szCs w:val="24"/>
        </w:rPr>
        <w:t>4.</w:t>
      </w:r>
      <w:r w:rsidR="00E16DDE" w:rsidRPr="008374F6">
        <w:rPr>
          <w:rFonts w:ascii="Arial" w:hAnsi="Arial" w:cs="Arial"/>
          <w:sz w:val="24"/>
          <w:szCs w:val="24"/>
        </w:rPr>
        <w:t>6</w:t>
      </w:r>
      <w:r w:rsidR="00E2702A" w:rsidRPr="008374F6">
        <w:rPr>
          <w:rFonts w:ascii="Arial" w:hAnsi="Arial" w:cs="Arial"/>
          <w:sz w:val="24"/>
          <w:szCs w:val="24"/>
        </w:rPr>
        <w:tab/>
      </w:r>
      <w:r w:rsidR="00BD1C93" w:rsidRPr="008374F6">
        <w:rPr>
          <w:rFonts w:ascii="Arial" w:hAnsi="Arial" w:cs="Arial"/>
          <w:sz w:val="24"/>
          <w:szCs w:val="24"/>
        </w:rPr>
        <w:t xml:space="preserve">That the sections of the </w:t>
      </w:r>
      <w:r w:rsidR="00342B3C" w:rsidRPr="008374F6">
        <w:rPr>
          <w:rFonts w:ascii="Arial" w:hAnsi="Arial" w:cs="Arial"/>
          <w:sz w:val="24"/>
          <w:szCs w:val="24"/>
        </w:rPr>
        <w:t>California</w:t>
      </w:r>
      <w:r w:rsidR="00BD1C93" w:rsidRPr="008374F6">
        <w:rPr>
          <w:rFonts w:ascii="Arial" w:hAnsi="Arial" w:cs="Arial"/>
          <w:sz w:val="24"/>
          <w:szCs w:val="24"/>
        </w:rPr>
        <w:t xml:space="preserve"> Fire Code may be referred to by the sam</w:t>
      </w:r>
      <w:r w:rsidR="00683A1D" w:rsidRPr="008374F6">
        <w:rPr>
          <w:rFonts w:ascii="Arial" w:hAnsi="Arial" w:cs="Arial"/>
          <w:sz w:val="24"/>
          <w:szCs w:val="24"/>
        </w:rPr>
        <w:t xml:space="preserve">e number used in said published </w:t>
      </w:r>
      <w:r w:rsidR="00BD1C93" w:rsidRPr="008374F6">
        <w:rPr>
          <w:rFonts w:ascii="Arial" w:hAnsi="Arial" w:cs="Arial"/>
          <w:sz w:val="24"/>
          <w:szCs w:val="24"/>
        </w:rPr>
        <w:t xml:space="preserve">compilation preceded by the words "City of Moreno Valley </w:t>
      </w:r>
      <w:r w:rsidR="00342B3C" w:rsidRPr="008374F6">
        <w:rPr>
          <w:rFonts w:ascii="Arial" w:hAnsi="Arial" w:cs="Arial"/>
          <w:sz w:val="24"/>
          <w:szCs w:val="24"/>
        </w:rPr>
        <w:t>California</w:t>
      </w:r>
      <w:r w:rsidR="00683A1D" w:rsidRPr="008374F6">
        <w:rPr>
          <w:rFonts w:ascii="Arial" w:hAnsi="Arial" w:cs="Arial"/>
          <w:sz w:val="24"/>
          <w:szCs w:val="24"/>
        </w:rPr>
        <w:t xml:space="preserve"> Fire Code </w:t>
      </w:r>
      <w:r w:rsidR="00BD1C93" w:rsidRPr="008374F6">
        <w:rPr>
          <w:rFonts w:ascii="Arial" w:hAnsi="Arial" w:cs="Arial"/>
          <w:sz w:val="24"/>
          <w:szCs w:val="24"/>
        </w:rPr>
        <w:t>Section" or "</w:t>
      </w:r>
      <w:r w:rsidR="00342B3C" w:rsidRPr="008374F6">
        <w:rPr>
          <w:rFonts w:ascii="Arial" w:hAnsi="Arial" w:cs="Arial"/>
          <w:sz w:val="24"/>
          <w:szCs w:val="24"/>
        </w:rPr>
        <w:t>California</w:t>
      </w:r>
      <w:r w:rsidR="00BD1C93" w:rsidRPr="008374F6">
        <w:rPr>
          <w:rFonts w:ascii="Arial" w:hAnsi="Arial" w:cs="Arial"/>
          <w:sz w:val="24"/>
          <w:szCs w:val="24"/>
        </w:rPr>
        <w:t xml:space="preserve"> Fire Code Section" or "Fire</w:t>
      </w:r>
      <w:r w:rsidR="00683A1D" w:rsidRPr="008374F6">
        <w:rPr>
          <w:rFonts w:ascii="Arial" w:hAnsi="Arial" w:cs="Arial"/>
          <w:sz w:val="24"/>
          <w:szCs w:val="24"/>
        </w:rPr>
        <w:t xml:space="preserve"> Code Section". Said amendments </w:t>
      </w:r>
      <w:r w:rsidR="00BD1C93" w:rsidRPr="008374F6">
        <w:rPr>
          <w:rFonts w:ascii="Arial" w:hAnsi="Arial" w:cs="Arial"/>
          <w:sz w:val="24"/>
          <w:szCs w:val="24"/>
        </w:rPr>
        <w:t>to the California Building Standards Code under th</w:t>
      </w:r>
      <w:r w:rsidR="00683A1D" w:rsidRPr="008374F6">
        <w:rPr>
          <w:rFonts w:ascii="Arial" w:hAnsi="Arial" w:cs="Arial"/>
          <w:sz w:val="24"/>
          <w:szCs w:val="24"/>
        </w:rPr>
        <w:t xml:space="preserve">e California Fire Code shall be </w:t>
      </w:r>
      <w:r w:rsidR="00BD1C93" w:rsidRPr="008374F6">
        <w:rPr>
          <w:rFonts w:ascii="Arial" w:hAnsi="Arial" w:cs="Arial"/>
          <w:sz w:val="24"/>
          <w:szCs w:val="24"/>
        </w:rPr>
        <w:t>referred to in the same manner as listed above for ease of application.</w:t>
      </w:r>
    </w:p>
    <w:p w14:paraId="12ED8794" w14:textId="77777777" w:rsidR="005312AC" w:rsidRPr="008374F6" w:rsidRDefault="005312AC" w:rsidP="00E909C1">
      <w:pPr>
        <w:autoSpaceDE w:val="0"/>
        <w:autoSpaceDN w:val="0"/>
        <w:adjustRightInd w:val="0"/>
        <w:spacing w:after="0" w:line="240" w:lineRule="auto"/>
        <w:jc w:val="both"/>
        <w:rPr>
          <w:rFonts w:ascii="Arial" w:hAnsi="Arial" w:cs="Arial"/>
          <w:sz w:val="24"/>
          <w:szCs w:val="24"/>
        </w:rPr>
      </w:pPr>
    </w:p>
    <w:p w14:paraId="3D76E3A1" w14:textId="77777777" w:rsidR="00BD1C93" w:rsidRPr="005312AC" w:rsidRDefault="005312AC" w:rsidP="00E909C1">
      <w:pPr>
        <w:autoSpaceDE w:val="0"/>
        <w:autoSpaceDN w:val="0"/>
        <w:adjustRightInd w:val="0"/>
        <w:spacing w:after="0" w:line="240" w:lineRule="auto"/>
        <w:ind w:firstLine="720"/>
        <w:jc w:val="both"/>
        <w:rPr>
          <w:rFonts w:ascii="Arial" w:hAnsi="Arial" w:cs="Arial"/>
          <w:color w:val="2C2C2C"/>
          <w:sz w:val="24"/>
          <w:szCs w:val="24"/>
        </w:rPr>
      </w:pPr>
      <w:r w:rsidRPr="008374F6">
        <w:rPr>
          <w:rFonts w:ascii="Arial" w:hAnsi="Arial" w:cs="Arial"/>
          <w:sz w:val="24"/>
          <w:szCs w:val="24"/>
        </w:rPr>
        <w:t>4.</w:t>
      </w:r>
      <w:r w:rsidR="00E16DDE" w:rsidRPr="008374F6">
        <w:rPr>
          <w:rFonts w:ascii="Arial" w:hAnsi="Arial" w:cs="Arial"/>
          <w:sz w:val="24"/>
          <w:szCs w:val="24"/>
        </w:rPr>
        <w:t>7</w:t>
      </w:r>
      <w:r w:rsidR="00E2702A" w:rsidRPr="008374F6">
        <w:rPr>
          <w:rFonts w:ascii="Arial" w:hAnsi="Arial" w:cs="Arial"/>
          <w:sz w:val="24"/>
          <w:szCs w:val="24"/>
        </w:rPr>
        <w:tab/>
      </w:r>
      <w:r w:rsidR="00BD1C93" w:rsidRPr="008374F6">
        <w:rPr>
          <w:rFonts w:ascii="Arial" w:hAnsi="Arial" w:cs="Arial"/>
          <w:sz w:val="24"/>
          <w:szCs w:val="24"/>
        </w:rPr>
        <w:t>Pursuant to Section(s) 17958.5(a) and (b</w:t>
      </w:r>
      <w:r w:rsidR="00683A1D" w:rsidRPr="008374F6">
        <w:rPr>
          <w:rFonts w:ascii="Arial" w:hAnsi="Arial" w:cs="Arial"/>
          <w:sz w:val="24"/>
          <w:szCs w:val="24"/>
        </w:rPr>
        <w:t xml:space="preserve">) as well as Section 17958.7 of </w:t>
      </w:r>
      <w:r w:rsidR="00BD1C93" w:rsidRPr="008374F6">
        <w:rPr>
          <w:rFonts w:ascii="Arial" w:hAnsi="Arial" w:cs="Arial"/>
          <w:sz w:val="24"/>
          <w:szCs w:val="24"/>
        </w:rPr>
        <w:t>the California Health and Safety Code, the Section cont</w:t>
      </w:r>
      <w:r w:rsidR="00683A1D" w:rsidRPr="008374F6">
        <w:rPr>
          <w:rFonts w:ascii="Arial" w:hAnsi="Arial" w:cs="Arial"/>
          <w:sz w:val="24"/>
          <w:szCs w:val="24"/>
        </w:rPr>
        <w:t xml:space="preserve">ained herein shall be submitted </w:t>
      </w:r>
      <w:r w:rsidR="00BD1C93" w:rsidRPr="008374F6">
        <w:rPr>
          <w:rFonts w:ascii="Arial" w:hAnsi="Arial" w:cs="Arial"/>
          <w:sz w:val="24"/>
          <w:szCs w:val="24"/>
        </w:rPr>
        <w:t xml:space="preserve">as the "Findings of Need" with regard to the specific </w:t>
      </w:r>
      <w:r w:rsidR="00342B3C" w:rsidRPr="008374F6">
        <w:rPr>
          <w:rFonts w:ascii="Arial" w:hAnsi="Arial" w:cs="Arial"/>
          <w:sz w:val="24"/>
          <w:szCs w:val="24"/>
        </w:rPr>
        <w:t>California</w:t>
      </w:r>
      <w:r w:rsidR="00683A1D" w:rsidRPr="008374F6">
        <w:rPr>
          <w:rFonts w:ascii="Arial" w:hAnsi="Arial" w:cs="Arial"/>
          <w:sz w:val="24"/>
          <w:szCs w:val="24"/>
        </w:rPr>
        <w:t xml:space="preserve"> Building Code and </w:t>
      </w:r>
      <w:r w:rsidR="00342B3C" w:rsidRPr="008374F6">
        <w:rPr>
          <w:rFonts w:ascii="Arial" w:hAnsi="Arial" w:cs="Arial"/>
          <w:sz w:val="24"/>
          <w:szCs w:val="24"/>
        </w:rPr>
        <w:t>California</w:t>
      </w:r>
      <w:r w:rsidR="00BD1C93" w:rsidRPr="008374F6">
        <w:rPr>
          <w:rFonts w:ascii="Arial" w:hAnsi="Arial" w:cs="Arial"/>
          <w:sz w:val="24"/>
          <w:szCs w:val="24"/>
        </w:rPr>
        <w:t xml:space="preserve"> Fire Code Ordinance Amendments adopt</w:t>
      </w:r>
      <w:r w:rsidR="00683A1D" w:rsidRPr="008374F6">
        <w:rPr>
          <w:rFonts w:ascii="Arial" w:hAnsi="Arial" w:cs="Arial"/>
          <w:sz w:val="24"/>
          <w:szCs w:val="24"/>
        </w:rPr>
        <w:t xml:space="preserve">ed by the City of Moreno Valley </w:t>
      </w:r>
      <w:r w:rsidR="00BD1C93" w:rsidRPr="008374F6">
        <w:rPr>
          <w:rFonts w:ascii="Arial" w:hAnsi="Arial" w:cs="Arial"/>
          <w:sz w:val="24"/>
          <w:szCs w:val="24"/>
        </w:rPr>
        <w:t xml:space="preserve">and addressed </w:t>
      </w:r>
      <w:r w:rsidR="00BD1C93" w:rsidRPr="005312AC">
        <w:rPr>
          <w:rFonts w:ascii="Arial" w:hAnsi="Arial" w:cs="Arial"/>
          <w:color w:val="2C2C2C"/>
          <w:sz w:val="24"/>
          <w:szCs w:val="24"/>
        </w:rPr>
        <w:t>herein. Additional requirements and st</w:t>
      </w:r>
      <w:r w:rsidR="00683A1D">
        <w:rPr>
          <w:rFonts w:ascii="Arial" w:hAnsi="Arial" w:cs="Arial"/>
          <w:color w:val="2C2C2C"/>
          <w:sz w:val="24"/>
          <w:szCs w:val="24"/>
        </w:rPr>
        <w:t xml:space="preserve">andards herein are necessary to </w:t>
      </w:r>
      <w:r w:rsidR="00BD1C93" w:rsidRPr="005312AC">
        <w:rPr>
          <w:rFonts w:ascii="Arial" w:hAnsi="Arial" w:cs="Arial"/>
          <w:color w:val="2C2C2C"/>
          <w:sz w:val="24"/>
          <w:szCs w:val="24"/>
        </w:rPr>
        <w:t>properly protect the health, safety and welfare of the</w:t>
      </w:r>
      <w:r w:rsidR="00683A1D">
        <w:rPr>
          <w:rFonts w:ascii="Arial" w:hAnsi="Arial" w:cs="Arial"/>
          <w:color w:val="2C2C2C"/>
          <w:sz w:val="24"/>
          <w:szCs w:val="24"/>
        </w:rPr>
        <w:t xml:space="preserve"> existing and </w:t>
      </w:r>
      <w:r w:rsidR="000758E7">
        <w:rPr>
          <w:rFonts w:ascii="Arial" w:hAnsi="Arial" w:cs="Arial"/>
          <w:color w:val="2C2C2C"/>
          <w:sz w:val="24"/>
          <w:szCs w:val="24"/>
        </w:rPr>
        <w:t>future</w:t>
      </w:r>
      <w:r w:rsidR="00683A1D">
        <w:rPr>
          <w:rFonts w:ascii="Arial" w:hAnsi="Arial" w:cs="Arial"/>
          <w:color w:val="2C2C2C"/>
          <w:sz w:val="24"/>
          <w:szCs w:val="24"/>
        </w:rPr>
        <w:t xml:space="preserve"> residents as </w:t>
      </w:r>
      <w:r w:rsidR="00BD1C93" w:rsidRPr="005312AC">
        <w:rPr>
          <w:rFonts w:ascii="Arial" w:hAnsi="Arial" w:cs="Arial"/>
          <w:color w:val="2C2C2C"/>
          <w:sz w:val="24"/>
          <w:szCs w:val="24"/>
        </w:rPr>
        <w:t>well as workers of the City of Moreno Valley. Under th</w:t>
      </w:r>
      <w:r w:rsidR="00683A1D">
        <w:rPr>
          <w:rFonts w:ascii="Arial" w:hAnsi="Arial" w:cs="Arial"/>
          <w:color w:val="2C2C2C"/>
          <w:sz w:val="24"/>
          <w:szCs w:val="24"/>
        </w:rPr>
        <w:t xml:space="preserve">e provisions of Section 17958.7 </w:t>
      </w:r>
      <w:r w:rsidR="00BD1C93" w:rsidRPr="005312AC">
        <w:rPr>
          <w:rFonts w:ascii="Arial" w:hAnsi="Arial" w:cs="Arial"/>
          <w:color w:val="2C2C2C"/>
          <w:sz w:val="24"/>
          <w:szCs w:val="24"/>
        </w:rPr>
        <w:t>of the Health and Safety Code, local amendme</w:t>
      </w:r>
      <w:r w:rsidR="00683A1D">
        <w:rPr>
          <w:rFonts w:ascii="Arial" w:hAnsi="Arial" w:cs="Arial"/>
          <w:color w:val="2C2C2C"/>
          <w:sz w:val="24"/>
          <w:szCs w:val="24"/>
        </w:rPr>
        <w:t xml:space="preserve">nts shall be based on climatic, </w:t>
      </w:r>
      <w:r w:rsidR="000758E7">
        <w:rPr>
          <w:rFonts w:ascii="Arial" w:hAnsi="Arial" w:cs="Arial"/>
          <w:color w:val="2C2C2C"/>
          <w:sz w:val="24"/>
          <w:szCs w:val="24"/>
        </w:rPr>
        <w:t>ge</w:t>
      </w:r>
      <w:r w:rsidR="00541E5D">
        <w:rPr>
          <w:rFonts w:ascii="Arial" w:hAnsi="Arial" w:cs="Arial"/>
          <w:color w:val="2C2C2C"/>
          <w:sz w:val="24"/>
          <w:szCs w:val="24"/>
        </w:rPr>
        <w:t xml:space="preserve">ological </w:t>
      </w:r>
      <w:r w:rsidR="00BD1C93" w:rsidRPr="005312AC">
        <w:rPr>
          <w:rFonts w:ascii="Arial" w:hAnsi="Arial" w:cs="Arial"/>
          <w:color w:val="2C2C2C"/>
          <w:sz w:val="24"/>
          <w:szCs w:val="24"/>
        </w:rPr>
        <w:t>or topographical conditions. The "Fin</w:t>
      </w:r>
      <w:r w:rsidR="00683A1D">
        <w:rPr>
          <w:rFonts w:ascii="Arial" w:hAnsi="Arial" w:cs="Arial"/>
          <w:color w:val="2C2C2C"/>
          <w:sz w:val="24"/>
          <w:szCs w:val="24"/>
        </w:rPr>
        <w:t xml:space="preserve">dings of Need" contained herein </w:t>
      </w:r>
      <w:r w:rsidR="00BD1C93" w:rsidRPr="005312AC">
        <w:rPr>
          <w:rFonts w:ascii="Arial" w:hAnsi="Arial" w:cs="Arial"/>
          <w:color w:val="2C2C2C"/>
          <w:sz w:val="24"/>
          <w:szCs w:val="24"/>
        </w:rPr>
        <w:t>shall address each of these situations and shall pr</w:t>
      </w:r>
      <w:r w:rsidR="00683A1D">
        <w:rPr>
          <w:rFonts w:ascii="Arial" w:hAnsi="Arial" w:cs="Arial"/>
          <w:color w:val="2C2C2C"/>
          <w:sz w:val="24"/>
          <w:szCs w:val="24"/>
        </w:rPr>
        <w:t xml:space="preserve">esent the local situation which </w:t>
      </w:r>
      <w:r w:rsidR="00BD1C93" w:rsidRPr="005312AC">
        <w:rPr>
          <w:rFonts w:ascii="Arial" w:hAnsi="Arial" w:cs="Arial"/>
          <w:color w:val="2C2C2C"/>
          <w:sz w:val="24"/>
          <w:szCs w:val="24"/>
        </w:rPr>
        <w:t>singularly or in combination cause the established</w:t>
      </w:r>
      <w:r w:rsidR="00683A1D">
        <w:rPr>
          <w:rFonts w:ascii="Arial" w:hAnsi="Arial" w:cs="Arial"/>
          <w:color w:val="2C2C2C"/>
          <w:sz w:val="24"/>
          <w:szCs w:val="24"/>
        </w:rPr>
        <w:t xml:space="preserve"> amendments to be adopted. Each </w:t>
      </w:r>
      <w:r w:rsidR="00BD1C93" w:rsidRPr="005312AC">
        <w:rPr>
          <w:rFonts w:ascii="Arial" w:hAnsi="Arial" w:cs="Arial"/>
          <w:color w:val="2C2C2C"/>
          <w:sz w:val="24"/>
          <w:szCs w:val="24"/>
        </w:rPr>
        <w:t>such modification is identified as to which section such finding refers.</w:t>
      </w:r>
    </w:p>
    <w:p w14:paraId="15075E13" w14:textId="77777777" w:rsidR="00D2571C" w:rsidRDefault="00D2571C" w:rsidP="00E909C1">
      <w:pPr>
        <w:autoSpaceDE w:val="0"/>
        <w:autoSpaceDN w:val="0"/>
        <w:adjustRightInd w:val="0"/>
        <w:spacing w:after="0" w:line="240" w:lineRule="auto"/>
        <w:jc w:val="both"/>
        <w:rPr>
          <w:rFonts w:ascii="Arial" w:hAnsi="Arial" w:cs="Arial"/>
          <w:color w:val="2C2C2C"/>
          <w:sz w:val="24"/>
          <w:szCs w:val="24"/>
        </w:rPr>
      </w:pPr>
    </w:p>
    <w:p w14:paraId="56B0B66C" w14:textId="77777777" w:rsidR="00BD1C93" w:rsidRPr="00683A1D" w:rsidRDefault="00CF5D1A" w:rsidP="00E909C1">
      <w:pPr>
        <w:autoSpaceDE w:val="0"/>
        <w:autoSpaceDN w:val="0"/>
        <w:adjustRightInd w:val="0"/>
        <w:spacing w:after="0" w:line="240" w:lineRule="auto"/>
        <w:ind w:firstLine="1440"/>
        <w:jc w:val="both"/>
        <w:rPr>
          <w:rFonts w:ascii="Arial" w:hAnsi="Arial" w:cs="Arial"/>
          <w:color w:val="2C2C2C"/>
          <w:sz w:val="24"/>
          <w:szCs w:val="24"/>
        </w:rPr>
      </w:pPr>
      <w:r>
        <w:rPr>
          <w:rFonts w:ascii="Arial" w:hAnsi="Arial" w:cs="Arial"/>
          <w:color w:val="2C2C2C"/>
          <w:sz w:val="24"/>
          <w:szCs w:val="24"/>
        </w:rPr>
        <w:lastRenderedPageBreak/>
        <w:t>4.</w:t>
      </w:r>
      <w:r w:rsidR="00E16DDE">
        <w:rPr>
          <w:rFonts w:ascii="Arial" w:hAnsi="Arial" w:cs="Arial"/>
          <w:color w:val="2C2C2C"/>
          <w:sz w:val="24"/>
          <w:szCs w:val="24"/>
        </w:rPr>
        <w:t>7.</w:t>
      </w:r>
      <w:r w:rsidR="00BD1C93" w:rsidRPr="005312AC">
        <w:rPr>
          <w:rFonts w:ascii="Arial" w:hAnsi="Arial" w:cs="Arial"/>
          <w:color w:val="2C2C2C"/>
          <w:sz w:val="24"/>
          <w:szCs w:val="24"/>
        </w:rPr>
        <w:t>1</w:t>
      </w:r>
      <w:r w:rsidR="00E2702A">
        <w:rPr>
          <w:rFonts w:ascii="Arial" w:hAnsi="Arial" w:cs="Arial"/>
          <w:color w:val="2C2C2C"/>
          <w:sz w:val="24"/>
          <w:szCs w:val="24"/>
        </w:rPr>
        <w:tab/>
      </w:r>
      <w:r w:rsidR="00BD1C93" w:rsidRPr="005312AC">
        <w:rPr>
          <w:rFonts w:ascii="Arial" w:hAnsi="Arial" w:cs="Arial"/>
          <w:color w:val="2C2C2C"/>
          <w:sz w:val="24"/>
          <w:szCs w:val="24"/>
        </w:rPr>
        <w:t>Life Safety: That the additional requirements and standard</w:t>
      </w:r>
      <w:r w:rsidR="00683A1D">
        <w:rPr>
          <w:rFonts w:ascii="Arial" w:hAnsi="Arial" w:cs="Arial"/>
          <w:color w:val="2C2C2C"/>
          <w:sz w:val="24"/>
          <w:szCs w:val="24"/>
        </w:rPr>
        <w:t xml:space="preserve"> </w:t>
      </w:r>
      <w:r w:rsidR="00BD1C93" w:rsidRPr="005312AC">
        <w:rPr>
          <w:rFonts w:ascii="Arial" w:hAnsi="Arial" w:cs="Arial"/>
          <w:color w:val="2C2C2C"/>
          <w:sz w:val="24"/>
          <w:szCs w:val="24"/>
        </w:rPr>
        <w:t>established herein are needed to properly protect the hea</w:t>
      </w:r>
      <w:r w:rsidR="00683A1D">
        <w:rPr>
          <w:rFonts w:ascii="Arial" w:hAnsi="Arial" w:cs="Arial"/>
          <w:color w:val="2C2C2C"/>
          <w:sz w:val="24"/>
          <w:szCs w:val="24"/>
        </w:rPr>
        <w:t xml:space="preserve">lth, safety, life and limb, and </w:t>
      </w:r>
      <w:r w:rsidR="000758E7">
        <w:rPr>
          <w:rFonts w:ascii="Arial" w:hAnsi="Arial" w:cs="Arial"/>
          <w:color w:val="303030"/>
          <w:sz w:val="24"/>
          <w:szCs w:val="24"/>
        </w:rPr>
        <w:t>wel</w:t>
      </w:r>
      <w:r w:rsidR="00BD1C93" w:rsidRPr="005312AC">
        <w:rPr>
          <w:rFonts w:ascii="Arial" w:hAnsi="Arial" w:cs="Arial"/>
          <w:color w:val="303030"/>
          <w:sz w:val="24"/>
          <w:szCs w:val="24"/>
        </w:rPr>
        <w:t>fare of existing and future residents, workers and guests of the City of Moreno</w:t>
      </w:r>
      <w:r w:rsidR="00683A1D">
        <w:rPr>
          <w:rFonts w:ascii="Arial" w:hAnsi="Arial" w:cs="Arial"/>
          <w:color w:val="2C2C2C"/>
          <w:sz w:val="24"/>
          <w:szCs w:val="24"/>
        </w:rPr>
        <w:t xml:space="preserve"> </w:t>
      </w:r>
      <w:r w:rsidR="00BD1C93" w:rsidRPr="005312AC">
        <w:rPr>
          <w:rFonts w:ascii="Arial" w:hAnsi="Arial" w:cs="Arial"/>
          <w:color w:val="303030"/>
          <w:sz w:val="24"/>
          <w:szCs w:val="24"/>
        </w:rPr>
        <w:t>Valley.</w:t>
      </w:r>
    </w:p>
    <w:p w14:paraId="54533DED" w14:textId="77777777" w:rsidR="00D2571C" w:rsidRPr="005312AC" w:rsidRDefault="00D2571C" w:rsidP="00E909C1">
      <w:pPr>
        <w:autoSpaceDE w:val="0"/>
        <w:autoSpaceDN w:val="0"/>
        <w:adjustRightInd w:val="0"/>
        <w:spacing w:after="0" w:line="240" w:lineRule="auto"/>
        <w:jc w:val="both"/>
        <w:rPr>
          <w:rFonts w:ascii="Arial" w:hAnsi="Arial" w:cs="Arial"/>
          <w:color w:val="303030"/>
          <w:sz w:val="24"/>
          <w:szCs w:val="24"/>
        </w:rPr>
      </w:pPr>
    </w:p>
    <w:p w14:paraId="187B8E22" w14:textId="77777777" w:rsidR="00BD1C93" w:rsidRPr="005312AC" w:rsidRDefault="00CF5D1A" w:rsidP="00E909C1">
      <w:pPr>
        <w:autoSpaceDE w:val="0"/>
        <w:autoSpaceDN w:val="0"/>
        <w:adjustRightInd w:val="0"/>
        <w:spacing w:after="0" w:line="240" w:lineRule="auto"/>
        <w:ind w:firstLine="1440"/>
        <w:jc w:val="both"/>
        <w:rPr>
          <w:rFonts w:ascii="Arial" w:hAnsi="Arial" w:cs="Arial"/>
          <w:color w:val="303030"/>
          <w:sz w:val="24"/>
          <w:szCs w:val="24"/>
        </w:rPr>
      </w:pPr>
      <w:r>
        <w:rPr>
          <w:rFonts w:ascii="Arial" w:hAnsi="Arial" w:cs="Arial"/>
          <w:color w:val="303030"/>
          <w:sz w:val="24"/>
          <w:szCs w:val="24"/>
        </w:rPr>
        <w:t>4.</w:t>
      </w:r>
      <w:r w:rsidR="00E16DDE">
        <w:rPr>
          <w:rFonts w:ascii="Arial" w:hAnsi="Arial" w:cs="Arial"/>
          <w:color w:val="303030"/>
          <w:sz w:val="24"/>
          <w:szCs w:val="24"/>
        </w:rPr>
        <w:t>7</w:t>
      </w:r>
      <w:r w:rsidR="00E2702A">
        <w:rPr>
          <w:rFonts w:ascii="Arial" w:hAnsi="Arial" w:cs="Arial"/>
          <w:color w:val="303030"/>
          <w:sz w:val="24"/>
          <w:szCs w:val="24"/>
        </w:rPr>
        <w:t>.2</w:t>
      </w:r>
      <w:r w:rsidR="00E2702A">
        <w:rPr>
          <w:rFonts w:ascii="Arial" w:hAnsi="Arial" w:cs="Arial"/>
          <w:color w:val="303030"/>
          <w:sz w:val="24"/>
          <w:szCs w:val="24"/>
        </w:rPr>
        <w:tab/>
      </w:r>
      <w:r w:rsidR="00BD1C93" w:rsidRPr="005312AC">
        <w:rPr>
          <w:rFonts w:ascii="Arial" w:hAnsi="Arial" w:cs="Arial"/>
          <w:color w:val="303030"/>
          <w:sz w:val="24"/>
          <w:szCs w:val="24"/>
        </w:rPr>
        <w:t>That these changes and modifications to the standards published in</w:t>
      </w:r>
      <w:r w:rsidR="00683A1D">
        <w:rPr>
          <w:rFonts w:ascii="Arial" w:hAnsi="Arial" w:cs="Arial"/>
          <w:color w:val="303030"/>
          <w:sz w:val="24"/>
          <w:szCs w:val="24"/>
        </w:rPr>
        <w:t xml:space="preserve"> </w:t>
      </w:r>
      <w:r w:rsidR="00BD1C93" w:rsidRPr="005312AC">
        <w:rPr>
          <w:rFonts w:ascii="Arial" w:hAnsi="Arial" w:cs="Arial"/>
          <w:color w:val="303030"/>
          <w:sz w:val="24"/>
          <w:szCs w:val="24"/>
        </w:rPr>
        <w:t xml:space="preserve">the </w:t>
      </w:r>
      <w:r w:rsidR="00342B3C">
        <w:rPr>
          <w:rFonts w:ascii="Arial" w:hAnsi="Arial" w:cs="Arial"/>
          <w:color w:val="2C2C2C"/>
          <w:sz w:val="24"/>
          <w:szCs w:val="24"/>
        </w:rPr>
        <w:t>California</w:t>
      </w:r>
      <w:r w:rsidR="00BD1C93" w:rsidRPr="005312AC">
        <w:rPr>
          <w:rFonts w:ascii="Arial" w:hAnsi="Arial" w:cs="Arial"/>
          <w:color w:val="303030"/>
          <w:sz w:val="24"/>
          <w:szCs w:val="24"/>
        </w:rPr>
        <w:t xml:space="preserve"> Building Code and </w:t>
      </w:r>
      <w:r w:rsidR="00342B3C">
        <w:rPr>
          <w:rFonts w:ascii="Arial" w:hAnsi="Arial" w:cs="Arial"/>
          <w:color w:val="2C2C2C"/>
          <w:sz w:val="24"/>
          <w:szCs w:val="24"/>
        </w:rPr>
        <w:t>California</w:t>
      </w:r>
      <w:r w:rsidR="00BD1C93" w:rsidRPr="005312AC">
        <w:rPr>
          <w:rFonts w:ascii="Arial" w:hAnsi="Arial" w:cs="Arial"/>
          <w:color w:val="303030"/>
          <w:sz w:val="24"/>
          <w:szCs w:val="24"/>
        </w:rPr>
        <w:t xml:space="preserve"> Fir</w:t>
      </w:r>
      <w:r w:rsidR="00683A1D">
        <w:rPr>
          <w:rFonts w:ascii="Arial" w:hAnsi="Arial" w:cs="Arial"/>
          <w:color w:val="303030"/>
          <w:sz w:val="24"/>
          <w:szCs w:val="24"/>
        </w:rPr>
        <w:t xml:space="preserve">e Code are reasonably necessary </w:t>
      </w:r>
      <w:r w:rsidR="00BD1C93" w:rsidRPr="005312AC">
        <w:rPr>
          <w:rFonts w:ascii="Arial" w:hAnsi="Arial" w:cs="Arial"/>
          <w:color w:val="303030"/>
          <w:sz w:val="24"/>
          <w:szCs w:val="24"/>
        </w:rPr>
        <w:t xml:space="preserve">because of local climatic, geological, and </w:t>
      </w:r>
      <w:r w:rsidR="00BD1C93" w:rsidRPr="005312AC">
        <w:rPr>
          <w:rFonts w:ascii="Arial" w:hAnsi="Arial" w:cs="Arial"/>
          <w:color w:val="161616"/>
          <w:sz w:val="24"/>
          <w:szCs w:val="24"/>
        </w:rPr>
        <w:t>t</w:t>
      </w:r>
      <w:r w:rsidR="00BD1C93" w:rsidRPr="005312AC">
        <w:rPr>
          <w:rFonts w:ascii="Arial" w:hAnsi="Arial" w:cs="Arial"/>
          <w:color w:val="303030"/>
          <w:sz w:val="24"/>
          <w:szCs w:val="24"/>
        </w:rPr>
        <w:t>opographica</w:t>
      </w:r>
      <w:r w:rsidR="00683A1D">
        <w:rPr>
          <w:rFonts w:ascii="Arial" w:hAnsi="Arial" w:cs="Arial"/>
          <w:color w:val="303030"/>
          <w:sz w:val="24"/>
          <w:szCs w:val="24"/>
        </w:rPr>
        <w:t xml:space="preserve">l conditions. The following are </w:t>
      </w:r>
      <w:r w:rsidR="00BD1C93" w:rsidRPr="005312AC">
        <w:rPr>
          <w:rFonts w:ascii="Arial" w:hAnsi="Arial" w:cs="Arial"/>
          <w:color w:val="303030"/>
          <w:sz w:val="24"/>
          <w:szCs w:val="24"/>
        </w:rPr>
        <w:t>hereby adopted as non-inclusive specific findings in respe</w:t>
      </w:r>
      <w:r w:rsidR="00683A1D">
        <w:rPr>
          <w:rFonts w:ascii="Arial" w:hAnsi="Arial" w:cs="Arial"/>
          <w:color w:val="303030"/>
          <w:sz w:val="24"/>
          <w:szCs w:val="24"/>
        </w:rPr>
        <w:t xml:space="preserve">ct to such local conditions and </w:t>
      </w:r>
      <w:r w:rsidR="00BD1C93" w:rsidRPr="005312AC">
        <w:rPr>
          <w:rFonts w:ascii="Arial" w:hAnsi="Arial" w:cs="Arial"/>
          <w:color w:val="303030"/>
          <w:sz w:val="24"/>
          <w:szCs w:val="24"/>
        </w:rPr>
        <w:t xml:space="preserve">refer to amendments made to the </w:t>
      </w:r>
      <w:r w:rsidR="00342B3C">
        <w:rPr>
          <w:rFonts w:ascii="Arial" w:hAnsi="Arial" w:cs="Arial"/>
          <w:color w:val="2C2C2C"/>
          <w:sz w:val="24"/>
          <w:szCs w:val="24"/>
        </w:rPr>
        <w:t>California</w:t>
      </w:r>
      <w:r w:rsidR="00BD1C93" w:rsidRPr="005312AC">
        <w:rPr>
          <w:rFonts w:ascii="Arial" w:hAnsi="Arial" w:cs="Arial"/>
          <w:color w:val="161616"/>
          <w:sz w:val="24"/>
          <w:szCs w:val="24"/>
        </w:rPr>
        <w:t xml:space="preserve"> </w:t>
      </w:r>
      <w:r w:rsidR="00BD1C93" w:rsidRPr="005312AC">
        <w:rPr>
          <w:rFonts w:ascii="Arial" w:hAnsi="Arial" w:cs="Arial"/>
          <w:color w:val="303030"/>
          <w:sz w:val="24"/>
          <w:szCs w:val="24"/>
        </w:rPr>
        <w:t>Bu</w:t>
      </w:r>
      <w:r w:rsidR="00683A1D">
        <w:rPr>
          <w:rFonts w:ascii="Arial" w:hAnsi="Arial" w:cs="Arial"/>
          <w:color w:val="303030"/>
          <w:sz w:val="24"/>
          <w:szCs w:val="24"/>
        </w:rPr>
        <w:t xml:space="preserve">ilding Code, California Code of </w:t>
      </w:r>
      <w:r w:rsidR="00BD1C93" w:rsidRPr="005312AC">
        <w:rPr>
          <w:rFonts w:ascii="Arial" w:hAnsi="Arial" w:cs="Arial"/>
          <w:color w:val="303030"/>
          <w:sz w:val="24"/>
          <w:szCs w:val="24"/>
        </w:rPr>
        <w:t>Regulations, Ti</w:t>
      </w:r>
      <w:r w:rsidR="00BD1C93" w:rsidRPr="005312AC">
        <w:rPr>
          <w:rFonts w:ascii="Arial" w:hAnsi="Arial" w:cs="Arial"/>
          <w:color w:val="161616"/>
          <w:sz w:val="24"/>
          <w:szCs w:val="24"/>
        </w:rPr>
        <w:t>tl</w:t>
      </w:r>
      <w:r>
        <w:rPr>
          <w:rFonts w:ascii="Arial" w:hAnsi="Arial" w:cs="Arial"/>
          <w:color w:val="303030"/>
          <w:sz w:val="24"/>
          <w:szCs w:val="24"/>
        </w:rPr>
        <w:t>e 24, and I</w:t>
      </w:r>
      <w:r w:rsidR="00BD1C93" w:rsidRPr="005312AC">
        <w:rPr>
          <w:rFonts w:ascii="Arial" w:hAnsi="Arial" w:cs="Arial"/>
          <w:color w:val="303030"/>
          <w:sz w:val="24"/>
          <w:szCs w:val="24"/>
        </w:rPr>
        <w:t>nternational Fire Code as more particularly set forth be</w:t>
      </w:r>
      <w:r w:rsidR="00BD1C93" w:rsidRPr="005312AC">
        <w:rPr>
          <w:rFonts w:ascii="Arial" w:hAnsi="Arial" w:cs="Arial"/>
          <w:color w:val="161616"/>
          <w:sz w:val="24"/>
          <w:szCs w:val="24"/>
        </w:rPr>
        <w:t>l</w:t>
      </w:r>
      <w:r w:rsidR="00BD1C93" w:rsidRPr="005312AC">
        <w:rPr>
          <w:rFonts w:ascii="Arial" w:hAnsi="Arial" w:cs="Arial"/>
          <w:color w:val="303030"/>
          <w:sz w:val="24"/>
          <w:szCs w:val="24"/>
        </w:rPr>
        <w:t>ow.</w:t>
      </w:r>
    </w:p>
    <w:p w14:paraId="57086A71" w14:textId="77777777" w:rsidR="00683A1D" w:rsidRDefault="00683A1D" w:rsidP="00E909C1">
      <w:pPr>
        <w:autoSpaceDE w:val="0"/>
        <w:autoSpaceDN w:val="0"/>
        <w:adjustRightInd w:val="0"/>
        <w:spacing w:after="0" w:line="240" w:lineRule="auto"/>
        <w:jc w:val="both"/>
        <w:rPr>
          <w:rFonts w:ascii="Arial" w:hAnsi="Arial" w:cs="Arial"/>
          <w:color w:val="303030"/>
          <w:sz w:val="24"/>
          <w:szCs w:val="24"/>
        </w:rPr>
      </w:pPr>
    </w:p>
    <w:p w14:paraId="78E864D0" w14:textId="77777777" w:rsidR="00BD1C93" w:rsidRPr="004E0F66" w:rsidRDefault="00BD1C93" w:rsidP="00E909C1">
      <w:pPr>
        <w:autoSpaceDE w:val="0"/>
        <w:autoSpaceDN w:val="0"/>
        <w:adjustRightInd w:val="0"/>
        <w:spacing w:after="0" w:line="240" w:lineRule="auto"/>
        <w:ind w:firstLine="720"/>
        <w:jc w:val="both"/>
        <w:rPr>
          <w:rFonts w:ascii="Arial" w:hAnsi="Arial" w:cs="Arial"/>
          <w:b/>
          <w:color w:val="303030"/>
          <w:sz w:val="24"/>
          <w:szCs w:val="24"/>
          <w:u w:val="single"/>
        </w:rPr>
      </w:pPr>
      <w:r w:rsidRPr="004E0F66">
        <w:rPr>
          <w:rFonts w:ascii="Arial" w:hAnsi="Arial" w:cs="Arial"/>
          <w:b/>
          <w:color w:val="303030"/>
          <w:sz w:val="24"/>
          <w:szCs w:val="24"/>
          <w:u w:val="single"/>
        </w:rPr>
        <w:t>Climatic Conditions:</w:t>
      </w:r>
    </w:p>
    <w:p w14:paraId="067071C2" w14:textId="77777777" w:rsidR="00D2571C" w:rsidRDefault="00D2571C" w:rsidP="00E909C1">
      <w:pPr>
        <w:autoSpaceDE w:val="0"/>
        <w:autoSpaceDN w:val="0"/>
        <w:adjustRightInd w:val="0"/>
        <w:spacing w:after="0" w:line="240" w:lineRule="auto"/>
        <w:ind w:firstLine="720"/>
        <w:jc w:val="both"/>
        <w:rPr>
          <w:rFonts w:ascii="Arial" w:hAnsi="Arial" w:cs="Arial"/>
          <w:color w:val="303030"/>
          <w:sz w:val="24"/>
          <w:szCs w:val="24"/>
        </w:rPr>
      </w:pPr>
    </w:p>
    <w:p w14:paraId="22C8CC10" w14:textId="00BEE645" w:rsidR="00BD1C93" w:rsidRPr="005312AC" w:rsidRDefault="00D2571C" w:rsidP="00E909C1">
      <w:pPr>
        <w:autoSpaceDE w:val="0"/>
        <w:autoSpaceDN w:val="0"/>
        <w:adjustRightInd w:val="0"/>
        <w:spacing w:after="0" w:line="240" w:lineRule="auto"/>
        <w:ind w:firstLine="2160"/>
        <w:jc w:val="both"/>
        <w:rPr>
          <w:rFonts w:ascii="Arial" w:hAnsi="Arial" w:cs="Arial"/>
          <w:color w:val="303030"/>
          <w:sz w:val="24"/>
          <w:szCs w:val="24"/>
        </w:rPr>
      </w:pPr>
      <w:r>
        <w:rPr>
          <w:rFonts w:ascii="Arial" w:hAnsi="Arial" w:cs="Arial"/>
          <w:color w:val="303030"/>
          <w:sz w:val="24"/>
          <w:szCs w:val="24"/>
        </w:rPr>
        <w:t>4.</w:t>
      </w:r>
      <w:r w:rsidR="00E16DDE">
        <w:rPr>
          <w:rFonts w:ascii="Arial" w:hAnsi="Arial" w:cs="Arial"/>
          <w:color w:val="303030"/>
          <w:sz w:val="24"/>
          <w:szCs w:val="24"/>
        </w:rPr>
        <w:t>7</w:t>
      </w:r>
      <w:r w:rsidR="00BD1C93" w:rsidRPr="005312AC">
        <w:rPr>
          <w:rFonts w:ascii="Arial" w:hAnsi="Arial" w:cs="Arial"/>
          <w:color w:val="303030"/>
          <w:sz w:val="24"/>
          <w:szCs w:val="24"/>
        </w:rPr>
        <w:t>.2.1</w:t>
      </w:r>
      <w:r w:rsidR="00E2702A">
        <w:rPr>
          <w:rFonts w:ascii="Arial" w:hAnsi="Arial" w:cs="Arial"/>
          <w:color w:val="303030"/>
          <w:sz w:val="24"/>
          <w:szCs w:val="24"/>
        </w:rPr>
        <w:tab/>
      </w:r>
      <w:r w:rsidR="00BD1C93" w:rsidRPr="005312AC">
        <w:rPr>
          <w:rFonts w:ascii="Arial" w:hAnsi="Arial" w:cs="Arial"/>
          <w:color w:val="303030"/>
          <w:sz w:val="24"/>
          <w:szCs w:val="24"/>
        </w:rPr>
        <w:t>The City of Mo</w:t>
      </w:r>
      <w:r w:rsidR="001F40B6">
        <w:rPr>
          <w:rFonts w:ascii="Arial" w:hAnsi="Arial" w:cs="Arial"/>
          <w:color w:val="303030"/>
          <w:sz w:val="24"/>
          <w:szCs w:val="24"/>
        </w:rPr>
        <w:t xml:space="preserve">reno Valley receives </w:t>
      </w:r>
      <w:r w:rsidR="00F043D6">
        <w:rPr>
          <w:rFonts w:ascii="Arial" w:hAnsi="Arial" w:cs="Arial"/>
          <w:color w:val="303030"/>
          <w:sz w:val="24"/>
          <w:szCs w:val="24"/>
        </w:rPr>
        <w:t>relatively</w:t>
      </w:r>
      <w:r w:rsidR="00F043D6" w:rsidRPr="005312AC">
        <w:rPr>
          <w:rFonts w:ascii="Arial" w:hAnsi="Arial" w:cs="Arial"/>
          <w:color w:val="303030"/>
          <w:sz w:val="24"/>
          <w:szCs w:val="24"/>
        </w:rPr>
        <w:t xml:space="preserve"> low</w:t>
      </w:r>
      <w:r w:rsidR="004E0F66">
        <w:rPr>
          <w:rFonts w:ascii="Arial" w:hAnsi="Arial" w:cs="Arial"/>
          <w:color w:val="303030"/>
          <w:sz w:val="24"/>
          <w:szCs w:val="24"/>
        </w:rPr>
        <w:t xml:space="preserve"> </w:t>
      </w:r>
      <w:r w:rsidR="00BD1C93" w:rsidRPr="005312AC">
        <w:rPr>
          <w:rFonts w:ascii="Arial" w:hAnsi="Arial" w:cs="Arial"/>
          <w:color w:val="303030"/>
          <w:sz w:val="24"/>
          <w:szCs w:val="24"/>
        </w:rPr>
        <w:t>amounts of precipitation, low humidity and high temperatures. Such climate conditions</w:t>
      </w:r>
      <w:r w:rsidR="004E0F66">
        <w:rPr>
          <w:rFonts w:ascii="Arial" w:hAnsi="Arial" w:cs="Arial"/>
          <w:color w:val="303030"/>
          <w:sz w:val="24"/>
          <w:szCs w:val="24"/>
        </w:rPr>
        <w:t xml:space="preserve"> </w:t>
      </w:r>
      <w:r w:rsidR="00BD1C93" w:rsidRPr="005312AC">
        <w:rPr>
          <w:rFonts w:ascii="Arial" w:hAnsi="Arial" w:cs="Arial"/>
          <w:color w:val="303030"/>
          <w:sz w:val="24"/>
          <w:szCs w:val="24"/>
        </w:rPr>
        <w:t>are conducive to the spread of fire (</w:t>
      </w:r>
      <w:r w:rsidR="00BD1C93" w:rsidRPr="005312AC">
        <w:rPr>
          <w:rFonts w:ascii="Arial" w:hAnsi="Arial" w:cs="Arial"/>
          <w:color w:val="4C4C4C"/>
          <w:sz w:val="24"/>
          <w:szCs w:val="24"/>
        </w:rPr>
        <w:t>I</w:t>
      </w:r>
      <w:r w:rsidR="00BD1C93" w:rsidRPr="005312AC">
        <w:rPr>
          <w:rFonts w:ascii="Arial" w:hAnsi="Arial" w:cs="Arial"/>
          <w:color w:val="303030"/>
          <w:sz w:val="24"/>
          <w:szCs w:val="24"/>
        </w:rPr>
        <w:t>nformation fro</w:t>
      </w:r>
      <w:r w:rsidR="004E0F66">
        <w:rPr>
          <w:rFonts w:ascii="Arial" w:hAnsi="Arial" w:cs="Arial"/>
          <w:color w:val="303030"/>
          <w:sz w:val="24"/>
          <w:szCs w:val="24"/>
        </w:rPr>
        <w:t xml:space="preserve">m the University of California, </w:t>
      </w:r>
      <w:r w:rsidR="00BD1C93" w:rsidRPr="005312AC">
        <w:rPr>
          <w:rFonts w:ascii="Arial" w:hAnsi="Arial" w:cs="Arial"/>
          <w:color w:val="303030"/>
          <w:sz w:val="24"/>
          <w:szCs w:val="24"/>
        </w:rPr>
        <w:t>Riverside, Meteorological Weather Station). This find</w:t>
      </w:r>
      <w:r w:rsidR="00BD1C93" w:rsidRPr="005312AC">
        <w:rPr>
          <w:rFonts w:ascii="Arial" w:hAnsi="Arial" w:cs="Arial"/>
          <w:color w:val="161616"/>
          <w:sz w:val="24"/>
          <w:szCs w:val="24"/>
        </w:rPr>
        <w:t>i</w:t>
      </w:r>
      <w:r w:rsidR="00BD1C93" w:rsidRPr="005312AC">
        <w:rPr>
          <w:rFonts w:ascii="Arial" w:hAnsi="Arial" w:cs="Arial"/>
          <w:color w:val="303030"/>
          <w:sz w:val="24"/>
          <w:szCs w:val="24"/>
        </w:rPr>
        <w:t xml:space="preserve">ng refers to and </w:t>
      </w:r>
      <w:r w:rsidR="004E0F66">
        <w:rPr>
          <w:rFonts w:ascii="Arial" w:hAnsi="Arial" w:cs="Arial"/>
          <w:color w:val="303030"/>
          <w:sz w:val="24"/>
          <w:szCs w:val="24"/>
        </w:rPr>
        <w:t xml:space="preserve">supports </w:t>
      </w:r>
      <w:r w:rsidR="00BD1C93" w:rsidRPr="005312AC">
        <w:rPr>
          <w:rFonts w:ascii="Arial" w:hAnsi="Arial" w:cs="Arial"/>
          <w:color w:val="303030"/>
          <w:sz w:val="24"/>
          <w:szCs w:val="24"/>
        </w:rPr>
        <w:t xml:space="preserve">modifications to </w:t>
      </w:r>
      <w:r w:rsidR="00A0085D">
        <w:rPr>
          <w:rFonts w:ascii="Arial" w:hAnsi="Arial" w:cs="Arial"/>
          <w:color w:val="303030"/>
          <w:sz w:val="24"/>
          <w:szCs w:val="24"/>
        </w:rPr>
        <w:t>4906.4, 5601.1.3, 5601.1.3.1, 5607.1.1</w:t>
      </w:r>
      <w:r w:rsidR="004E0F66">
        <w:rPr>
          <w:rFonts w:ascii="Arial" w:hAnsi="Arial" w:cs="Arial"/>
          <w:color w:val="303030"/>
          <w:sz w:val="24"/>
          <w:szCs w:val="24"/>
        </w:rPr>
        <w:t xml:space="preserve"> of the </w:t>
      </w:r>
      <w:r w:rsidR="001F40B6">
        <w:rPr>
          <w:rFonts w:ascii="Arial" w:hAnsi="Arial" w:cs="Arial"/>
          <w:color w:val="303030"/>
          <w:sz w:val="24"/>
          <w:szCs w:val="24"/>
        </w:rPr>
        <w:t xml:space="preserve">California Fire Code, </w:t>
      </w:r>
      <w:r w:rsidR="00AC1516">
        <w:rPr>
          <w:rFonts w:ascii="Arial" w:hAnsi="Arial" w:cs="Arial"/>
          <w:color w:val="303030"/>
          <w:sz w:val="24"/>
          <w:szCs w:val="24"/>
        </w:rPr>
        <w:t xml:space="preserve">2022 </w:t>
      </w:r>
      <w:r w:rsidR="00BD1C93" w:rsidRPr="005312AC">
        <w:rPr>
          <w:rFonts w:ascii="Arial" w:hAnsi="Arial" w:cs="Arial"/>
          <w:color w:val="303030"/>
          <w:sz w:val="24"/>
          <w:szCs w:val="24"/>
        </w:rPr>
        <w:t>edition.</w:t>
      </w:r>
    </w:p>
    <w:p w14:paraId="0C493837" w14:textId="77777777" w:rsidR="00D2571C" w:rsidRDefault="00D2571C" w:rsidP="00E909C1">
      <w:pPr>
        <w:autoSpaceDE w:val="0"/>
        <w:autoSpaceDN w:val="0"/>
        <w:adjustRightInd w:val="0"/>
        <w:spacing w:after="0" w:line="240" w:lineRule="auto"/>
        <w:jc w:val="both"/>
        <w:rPr>
          <w:rFonts w:ascii="Arial" w:hAnsi="Arial" w:cs="Arial"/>
          <w:color w:val="303030"/>
          <w:sz w:val="24"/>
          <w:szCs w:val="24"/>
        </w:rPr>
      </w:pPr>
    </w:p>
    <w:p w14:paraId="6FFE4482" w14:textId="37FC8521" w:rsidR="00BD1C93" w:rsidRPr="005312AC" w:rsidRDefault="00D2571C" w:rsidP="00E909C1">
      <w:pPr>
        <w:autoSpaceDE w:val="0"/>
        <w:autoSpaceDN w:val="0"/>
        <w:adjustRightInd w:val="0"/>
        <w:spacing w:after="0" w:line="240" w:lineRule="auto"/>
        <w:ind w:firstLine="2160"/>
        <w:jc w:val="both"/>
        <w:rPr>
          <w:rFonts w:ascii="Arial" w:hAnsi="Arial" w:cs="Arial"/>
          <w:color w:val="303030"/>
          <w:sz w:val="24"/>
          <w:szCs w:val="24"/>
        </w:rPr>
      </w:pPr>
      <w:r>
        <w:rPr>
          <w:rFonts w:ascii="Arial" w:hAnsi="Arial" w:cs="Arial"/>
          <w:color w:val="303030"/>
          <w:sz w:val="24"/>
          <w:szCs w:val="24"/>
        </w:rPr>
        <w:t>4.</w:t>
      </w:r>
      <w:r w:rsidR="00E16DDE">
        <w:rPr>
          <w:rFonts w:ascii="Arial" w:hAnsi="Arial" w:cs="Arial"/>
          <w:color w:val="303030"/>
          <w:sz w:val="24"/>
          <w:szCs w:val="24"/>
        </w:rPr>
        <w:t>7</w:t>
      </w:r>
      <w:r w:rsidR="00E2702A">
        <w:rPr>
          <w:rFonts w:ascii="Arial" w:hAnsi="Arial" w:cs="Arial"/>
          <w:color w:val="303030"/>
          <w:sz w:val="24"/>
          <w:szCs w:val="24"/>
        </w:rPr>
        <w:t>.2.2</w:t>
      </w:r>
      <w:r w:rsidR="00E2702A">
        <w:rPr>
          <w:rFonts w:ascii="Arial" w:hAnsi="Arial" w:cs="Arial"/>
          <w:color w:val="303030"/>
          <w:sz w:val="24"/>
          <w:szCs w:val="24"/>
        </w:rPr>
        <w:tab/>
      </w:r>
      <w:r w:rsidR="00BD1C93" w:rsidRPr="005312AC">
        <w:rPr>
          <w:rFonts w:ascii="Arial" w:hAnsi="Arial" w:cs="Arial"/>
          <w:color w:val="303030"/>
          <w:sz w:val="24"/>
          <w:szCs w:val="24"/>
        </w:rPr>
        <w:t xml:space="preserve">Strong winds, </w:t>
      </w:r>
      <w:r w:rsidR="004E0F66">
        <w:rPr>
          <w:rFonts w:ascii="Arial" w:hAnsi="Arial" w:cs="Arial"/>
          <w:color w:val="303030"/>
          <w:sz w:val="24"/>
          <w:szCs w:val="24"/>
        </w:rPr>
        <w:t>commonly referred to as the Sant</w:t>
      </w:r>
      <w:r w:rsidR="00BD1C93" w:rsidRPr="005312AC">
        <w:rPr>
          <w:rFonts w:ascii="Arial" w:hAnsi="Arial" w:cs="Arial"/>
          <w:color w:val="303030"/>
          <w:sz w:val="24"/>
          <w:szCs w:val="24"/>
        </w:rPr>
        <w:t>a Ana</w:t>
      </w:r>
      <w:r w:rsidR="004E0F66">
        <w:rPr>
          <w:rFonts w:ascii="Arial" w:hAnsi="Arial" w:cs="Arial"/>
          <w:color w:val="303030"/>
          <w:sz w:val="24"/>
          <w:szCs w:val="24"/>
        </w:rPr>
        <w:t xml:space="preserve"> Winds, have reached speeds up to 57 miles per hour in Moreno Valley during various months </w:t>
      </w:r>
      <w:r w:rsidR="00BD1C93" w:rsidRPr="005312AC">
        <w:rPr>
          <w:rFonts w:ascii="Arial" w:hAnsi="Arial" w:cs="Arial"/>
          <w:color w:val="303030"/>
          <w:sz w:val="24"/>
          <w:szCs w:val="24"/>
        </w:rPr>
        <w:t>of past years. Damage that can occur during such</w:t>
      </w:r>
      <w:r w:rsidR="00BD1C93" w:rsidRPr="005312AC">
        <w:rPr>
          <w:rFonts w:ascii="Arial" w:hAnsi="Arial" w:cs="Arial"/>
          <w:color w:val="5D5D5D"/>
          <w:sz w:val="24"/>
          <w:szCs w:val="24"/>
        </w:rPr>
        <w:t xml:space="preserve"> </w:t>
      </w:r>
      <w:r w:rsidR="004E0F66">
        <w:rPr>
          <w:rFonts w:ascii="Arial" w:hAnsi="Arial" w:cs="Arial"/>
          <w:color w:val="303030"/>
          <w:sz w:val="24"/>
          <w:szCs w:val="24"/>
        </w:rPr>
        <w:t xml:space="preserve">winds includes the creation </w:t>
      </w:r>
      <w:r w:rsidR="00BD1C93" w:rsidRPr="005312AC">
        <w:rPr>
          <w:rFonts w:ascii="Arial" w:hAnsi="Arial" w:cs="Arial"/>
          <w:color w:val="303030"/>
          <w:sz w:val="24"/>
          <w:szCs w:val="24"/>
        </w:rPr>
        <w:t>of highly flammable conditions of brush, downed trees, utili</w:t>
      </w:r>
      <w:r w:rsidR="004E0F66">
        <w:rPr>
          <w:rFonts w:ascii="Arial" w:hAnsi="Arial" w:cs="Arial"/>
          <w:color w:val="303030"/>
          <w:sz w:val="24"/>
          <w:szCs w:val="24"/>
        </w:rPr>
        <w:t xml:space="preserve">ty poles, utility circuits, and </w:t>
      </w:r>
      <w:r w:rsidR="00BD1C93" w:rsidRPr="005312AC">
        <w:rPr>
          <w:rFonts w:ascii="Arial" w:hAnsi="Arial" w:cs="Arial"/>
          <w:color w:val="303030"/>
          <w:sz w:val="24"/>
          <w:szCs w:val="24"/>
        </w:rPr>
        <w:t xml:space="preserve">power line (Wind speeds documented at March Air </w:t>
      </w:r>
      <w:r w:rsidR="00BD1C93" w:rsidRPr="00A67C5D">
        <w:rPr>
          <w:rFonts w:ascii="Arial" w:hAnsi="Arial" w:cs="Arial"/>
          <w:color w:val="303030"/>
          <w:sz w:val="24"/>
          <w:szCs w:val="24"/>
        </w:rPr>
        <w:t>Res</w:t>
      </w:r>
      <w:r w:rsidR="004E0F66" w:rsidRPr="00A67C5D">
        <w:rPr>
          <w:rFonts w:ascii="Arial" w:hAnsi="Arial" w:cs="Arial"/>
          <w:color w:val="303030"/>
          <w:sz w:val="24"/>
          <w:szCs w:val="24"/>
        </w:rPr>
        <w:t xml:space="preserve">erve Base). This finding refers </w:t>
      </w:r>
      <w:r w:rsidR="00BD1C93" w:rsidRPr="00A67C5D">
        <w:rPr>
          <w:rFonts w:ascii="Arial" w:hAnsi="Arial" w:cs="Arial"/>
          <w:color w:val="303030"/>
          <w:sz w:val="24"/>
          <w:szCs w:val="24"/>
        </w:rPr>
        <w:t xml:space="preserve">to and supports modifications to Chapter 1, Division II, </w:t>
      </w:r>
      <w:r w:rsidR="004E0F66" w:rsidRPr="00A67C5D">
        <w:rPr>
          <w:rFonts w:ascii="Arial" w:hAnsi="Arial" w:cs="Arial"/>
          <w:color w:val="303030"/>
          <w:sz w:val="24"/>
          <w:szCs w:val="24"/>
        </w:rPr>
        <w:t xml:space="preserve">Section 105.2 of the California </w:t>
      </w:r>
      <w:r w:rsidR="001F40B6" w:rsidRPr="00A67C5D">
        <w:rPr>
          <w:rFonts w:ascii="Arial" w:hAnsi="Arial" w:cs="Arial"/>
          <w:color w:val="303030"/>
          <w:sz w:val="24"/>
          <w:szCs w:val="24"/>
        </w:rPr>
        <w:t xml:space="preserve">Building Code, </w:t>
      </w:r>
      <w:r w:rsidR="00E85EFA">
        <w:rPr>
          <w:rFonts w:ascii="Arial" w:hAnsi="Arial" w:cs="Arial"/>
          <w:color w:val="303030"/>
          <w:sz w:val="24"/>
          <w:szCs w:val="24"/>
        </w:rPr>
        <w:t xml:space="preserve">2022 </w:t>
      </w:r>
      <w:r w:rsidR="00BD1C93" w:rsidRPr="00A67C5D">
        <w:rPr>
          <w:rFonts w:ascii="Arial" w:hAnsi="Arial" w:cs="Arial"/>
          <w:color w:val="303030"/>
          <w:sz w:val="24"/>
          <w:szCs w:val="24"/>
        </w:rPr>
        <w:t>edition and to Chapter 1, Div</w:t>
      </w:r>
      <w:r w:rsidR="004E0F66" w:rsidRPr="00A67C5D">
        <w:rPr>
          <w:rFonts w:ascii="Arial" w:hAnsi="Arial" w:cs="Arial"/>
          <w:color w:val="303030"/>
          <w:sz w:val="24"/>
          <w:szCs w:val="24"/>
        </w:rPr>
        <w:t xml:space="preserve">ision II, Section R105.2 of the </w:t>
      </w:r>
      <w:r w:rsidR="00BD1C93" w:rsidRPr="00A67C5D">
        <w:rPr>
          <w:rFonts w:ascii="Arial" w:hAnsi="Arial" w:cs="Arial"/>
          <w:color w:val="303030"/>
          <w:sz w:val="24"/>
          <w:szCs w:val="24"/>
        </w:rPr>
        <w:t>C</w:t>
      </w:r>
      <w:r w:rsidR="001F40B6" w:rsidRPr="00A67C5D">
        <w:rPr>
          <w:rFonts w:ascii="Arial" w:hAnsi="Arial" w:cs="Arial"/>
          <w:color w:val="303030"/>
          <w:sz w:val="24"/>
          <w:szCs w:val="24"/>
        </w:rPr>
        <w:t xml:space="preserve">alifornia Residential Code, </w:t>
      </w:r>
      <w:r w:rsidR="00E85EFA">
        <w:rPr>
          <w:rFonts w:ascii="Arial" w:hAnsi="Arial" w:cs="Arial"/>
          <w:color w:val="303030"/>
          <w:sz w:val="24"/>
          <w:szCs w:val="24"/>
        </w:rPr>
        <w:t>2022</w:t>
      </w:r>
      <w:r w:rsidR="00BD1C93" w:rsidRPr="00A67C5D">
        <w:rPr>
          <w:rFonts w:ascii="Arial" w:hAnsi="Arial" w:cs="Arial"/>
          <w:color w:val="303030"/>
          <w:sz w:val="24"/>
          <w:szCs w:val="24"/>
        </w:rPr>
        <w:t xml:space="preserve"> edition. This find</w:t>
      </w:r>
      <w:r w:rsidR="004E0F66" w:rsidRPr="00A67C5D">
        <w:rPr>
          <w:rFonts w:ascii="Arial" w:hAnsi="Arial" w:cs="Arial"/>
          <w:color w:val="303030"/>
          <w:sz w:val="24"/>
          <w:szCs w:val="24"/>
        </w:rPr>
        <w:t>ing also refers to</w:t>
      </w:r>
      <w:r w:rsidR="004E0F66">
        <w:rPr>
          <w:rFonts w:ascii="Arial" w:hAnsi="Arial" w:cs="Arial"/>
          <w:color w:val="303030"/>
          <w:sz w:val="24"/>
          <w:szCs w:val="24"/>
        </w:rPr>
        <w:t xml:space="preserve"> and supports </w:t>
      </w:r>
      <w:r w:rsidR="00BD1C93" w:rsidRPr="005312AC">
        <w:rPr>
          <w:rFonts w:ascii="Arial" w:hAnsi="Arial" w:cs="Arial"/>
          <w:color w:val="303030"/>
          <w:sz w:val="24"/>
          <w:szCs w:val="24"/>
        </w:rPr>
        <w:t xml:space="preserve">modifications to </w:t>
      </w:r>
      <w:r w:rsidR="00A0085D">
        <w:rPr>
          <w:rFonts w:ascii="Arial" w:hAnsi="Arial" w:cs="Arial"/>
          <w:color w:val="303030"/>
          <w:sz w:val="24"/>
          <w:szCs w:val="24"/>
        </w:rPr>
        <w:t xml:space="preserve">606.10.1.2, 4906.4, 5601.1.3, 5601.1.3.1, 5607.1.1 </w:t>
      </w:r>
      <w:r w:rsidR="00BD1C93" w:rsidRPr="005312AC">
        <w:rPr>
          <w:rFonts w:ascii="Arial" w:hAnsi="Arial" w:cs="Arial"/>
          <w:color w:val="303030"/>
          <w:sz w:val="24"/>
          <w:szCs w:val="24"/>
        </w:rPr>
        <w:t>o</w:t>
      </w:r>
      <w:r w:rsidR="001F40B6">
        <w:rPr>
          <w:rFonts w:ascii="Arial" w:hAnsi="Arial" w:cs="Arial"/>
          <w:color w:val="303030"/>
          <w:sz w:val="24"/>
          <w:szCs w:val="24"/>
        </w:rPr>
        <w:t xml:space="preserve">f the California Fire Code, </w:t>
      </w:r>
      <w:r w:rsidR="00E85EFA">
        <w:rPr>
          <w:rFonts w:ascii="Arial" w:hAnsi="Arial" w:cs="Arial"/>
          <w:color w:val="303030"/>
          <w:sz w:val="24"/>
          <w:szCs w:val="24"/>
        </w:rPr>
        <w:t>2022</w:t>
      </w:r>
      <w:r w:rsidR="00426064">
        <w:rPr>
          <w:rFonts w:ascii="Arial" w:hAnsi="Arial" w:cs="Arial"/>
          <w:color w:val="303030"/>
          <w:sz w:val="24"/>
          <w:szCs w:val="24"/>
        </w:rPr>
        <w:t xml:space="preserve"> </w:t>
      </w:r>
      <w:r w:rsidR="00BD1C93" w:rsidRPr="005312AC">
        <w:rPr>
          <w:rFonts w:ascii="Arial" w:hAnsi="Arial" w:cs="Arial"/>
          <w:color w:val="303030"/>
          <w:sz w:val="24"/>
          <w:szCs w:val="24"/>
        </w:rPr>
        <w:t>edition.</w:t>
      </w:r>
    </w:p>
    <w:p w14:paraId="089727B7" w14:textId="77777777" w:rsidR="00D2571C" w:rsidRDefault="00D2571C" w:rsidP="00E909C1">
      <w:pPr>
        <w:autoSpaceDE w:val="0"/>
        <w:autoSpaceDN w:val="0"/>
        <w:adjustRightInd w:val="0"/>
        <w:spacing w:after="0" w:line="240" w:lineRule="auto"/>
        <w:ind w:firstLine="1440"/>
        <w:jc w:val="both"/>
        <w:rPr>
          <w:rFonts w:ascii="Arial" w:hAnsi="Arial" w:cs="Arial"/>
          <w:color w:val="303030"/>
          <w:sz w:val="24"/>
          <w:szCs w:val="24"/>
        </w:rPr>
      </w:pPr>
    </w:p>
    <w:p w14:paraId="29DB4DF4" w14:textId="506115E3" w:rsidR="004E0F66" w:rsidRDefault="00D2571C" w:rsidP="00E909C1">
      <w:pPr>
        <w:autoSpaceDE w:val="0"/>
        <w:autoSpaceDN w:val="0"/>
        <w:adjustRightInd w:val="0"/>
        <w:spacing w:after="0" w:line="240" w:lineRule="auto"/>
        <w:ind w:firstLine="2160"/>
        <w:jc w:val="both"/>
        <w:rPr>
          <w:rFonts w:ascii="Arial" w:hAnsi="Arial" w:cs="Arial"/>
          <w:color w:val="303030"/>
          <w:sz w:val="24"/>
          <w:szCs w:val="24"/>
        </w:rPr>
      </w:pPr>
      <w:r>
        <w:rPr>
          <w:rFonts w:ascii="Arial" w:hAnsi="Arial" w:cs="Arial"/>
          <w:color w:val="303030"/>
          <w:sz w:val="24"/>
          <w:szCs w:val="24"/>
        </w:rPr>
        <w:t>4.</w:t>
      </w:r>
      <w:r w:rsidR="00E16DDE">
        <w:rPr>
          <w:rFonts w:ascii="Arial" w:hAnsi="Arial" w:cs="Arial"/>
          <w:color w:val="303030"/>
          <w:sz w:val="24"/>
          <w:szCs w:val="24"/>
        </w:rPr>
        <w:t>7</w:t>
      </w:r>
      <w:r w:rsidR="00BD1C93" w:rsidRPr="005312AC">
        <w:rPr>
          <w:rFonts w:ascii="Arial" w:hAnsi="Arial" w:cs="Arial"/>
          <w:color w:val="303030"/>
          <w:sz w:val="24"/>
          <w:szCs w:val="24"/>
        </w:rPr>
        <w:t>.2.3</w:t>
      </w:r>
      <w:r w:rsidR="00E2702A">
        <w:rPr>
          <w:rFonts w:ascii="Arial" w:hAnsi="Arial" w:cs="Arial"/>
          <w:color w:val="303030"/>
          <w:sz w:val="24"/>
          <w:szCs w:val="24"/>
        </w:rPr>
        <w:tab/>
      </w:r>
      <w:r w:rsidR="00BD1C93" w:rsidRPr="005312AC">
        <w:rPr>
          <w:rFonts w:ascii="Arial" w:hAnsi="Arial" w:cs="Arial"/>
          <w:color w:val="303030"/>
          <w:sz w:val="24"/>
          <w:szCs w:val="24"/>
        </w:rPr>
        <w:t>Other areas within the City of Moreno Valley are</w:t>
      </w:r>
      <w:r w:rsidR="004E0F66">
        <w:rPr>
          <w:rFonts w:ascii="Arial" w:hAnsi="Arial" w:cs="Arial"/>
          <w:color w:val="303030"/>
          <w:sz w:val="24"/>
          <w:szCs w:val="24"/>
        </w:rPr>
        <w:t xml:space="preserve"> </w:t>
      </w:r>
      <w:r w:rsidR="00BD1C93" w:rsidRPr="005312AC">
        <w:rPr>
          <w:rFonts w:ascii="Arial" w:hAnsi="Arial" w:cs="Arial"/>
          <w:color w:val="303030"/>
          <w:sz w:val="24"/>
          <w:szCs w:val="24"/>
        </w:rPr>
        <w:t>subject to landslides, wind erosion, blown sand, flood</w:t>
      </w:r>
      <w:r w:rsidR="004E0F66">
        <w:rPr>
          <w:rFonts w:ascii="Arial" w:hAnsi="Arial" w:cs="Arial"/>
          <w:color w:val="303030"/>
          <w:sz w:val="24"/>
          <w:szCs w:val="24"/>
        </w:rPr>
        <w:t xml:space="preserve">ing and wildfires. This finding </w:t>
      </w:r>
      <w:r w:rsidR="00BD1C93" w:rsidRPr="005312AC">
        <w:rPr>
          <w:rFonts w:ascii="Arial" w:hAnsi="Arial" w:cs="Arial"/>
          <w:color w:val="303030"/>
          <w:sz w:val="24"/>
          <w:szCs w:val="24"/>
        </w:rPr>
        <w:t>refers to and supports modifications to Chapter 1, Di</w:t>
      </w:r>
      <w:r w:rsidR="004E0F66">
        <w:rPr>
          <w:rFonts w:ascii="Arial" w:hAnsi="Arial" w:cs="Arial"/>
          <w:color w:val="303030"/>
          <w:sz w:val="24"/>
          <w:szCs w:val="24"/>
        </w:rPr>
        <w:t xml:space="preserve">vision II, </w:t>
      </w:r>
      <w:r w:rsidR="004E0F66" w:rsidRPr="00A67C5D">
        <w:rPr>
          <w:rFonts w:ascii="Arial" w:hAnsi="Arial" w:cs="Arial"/>
          <w:color w:val="303030"/>
          <w:sz w:val="24"/>
          <w:szCs w:val="24"/>
        </w:rPr>
        <w:t xml:space="preserve">Section 105.2 of the </w:t>
      </w:r>
      <w:r w:rsidR="001F40B6" w:rsidRPr="00A67C5D">
        <w:rPr>
          <w:rFonts w:ascii="Arial" w:hAnsi="Arial" w:cs="Arial"/>
          <w:color w:val="303030"/>
          <w:sz w:val="24"/>
          <w:szCs w:val="24"/>
        </w:rPr>
        <w:t xml:space="preserve">California Building Code, </w:t>
      </w:r>
      <w:r w:rsidR="004D1DCF">
        <w:rPr>
          <w:rFonts w:ascii="Arial" w:hAnsi="Arial" w:cs="Arial"/>
          <w:color w:val="303030"/>
          <w:sz w:val="24"/>
          <w:szCs w:val="24"/>
        </w:rPr>
        <w:t xml:space="preserve">2022 </w:t>
      </w:r>
      <w:r w:rsidR="00BD1C93" w:rsidRPr="00A67C5D">
        <w:rPr>
          <w:rFonts w:ascii="Arial" w:hAnsi="Arial" w:cs="Arial"/>
          <w:color w:val="303030"/>
          <w:sz w:val="24"/>
          <w:szCs w:val="24"/>
        </w:rPr>
        <w:t xml:space="preserve">edition and to Chapter 1, </w:t>
      </w:r>
      <w:r w:rsidR="004E0F66" w:rsidRPr="00A67C5D">
        <w:rPr>
          <w:rFonts w:ascii="Arial" w:hAnsi="Arial" w:cs="Arial"/>
          <w:color w:val="303030"/>
          <w:sz w:val="24"/>
          <w:szCs w:val="24"/>
        </w:rPr>
        <w:t xml:space="preserve">Division II, Section R105.2 and </w:t>
      </w:r>
      <w:r w:rsidR="00BD1C93" w:rsidRPr="00A67C5D">
        <w:rPr>
          <w:rFonts w:ascii="Arial" w:hAnsi="Arial" w:cs="Arial"/>
          <w:color w:val="303030"/>
          <w:sz w:val="24"/>
          <w:szCs w:val="24"/>
        </w:rPr>
        <w:t>Section R405.1 of the C</w:t>
      </w:r>
      <w:r w:rsidR="001F40B6" w:rsidRPr="00A67C5D">
        <w:rPr>
          <w:rFonts w:ascii="Arial" w:hAnsi="Arial" w:cs="Arial"/>
          <w:color w:val="303030"/>
          <w:sz w:val="24"/>
          <w:szCs w:val="24"/>
        </w:rPr>
        <w:t xml:space="preserve">alifornia Residential Code, </w:t>
      </w:r>
      <w:r w:rsidR="004D1DCF">
        <w:rPr>
          <w:rFonts w:ascii="Arial" w:hAnsi="Arial" w:cs="Arial"/>
          <w:color w:val="303030"/>
          <w:sz w:val="24"/>
          <w:szCs w:val="24"/>
        </w:rPr>
        <w:t xml:space="preserve">2022 </w:t>
      </w:r>
      <w:r w:rsidR="00BD1C93" w:rsidRPr="00A67C5D">
        <w:rPr>
          <w:rFonts w:ascii="Arial" w:hAnsi="Arial" w:cs="Arial"/>
          <w:color w:val="303030"/>
          <w:sz w:val="24"/>
          <w:szCs w:val="24"/>
        </w:rPr>
        <w:t>ed</w:t>
      </w:r>
      <w:r w:rsidR="004E0F66" w:rsidRPr="00A67C5D">
        <w:rPr>
          <w:rFonts w:ascii="Arial" w:hAnsi="Arial" w:cs="Arial"/>
          <w:color w:val="303030"/>
          <w:sz w:val="24"/>
          <w:szCs w:val="24"/>
        </w:rPr>
        <w:t xml:space="preserve">ition. This finding also refers </w:t>
      </w:r>
      <w:r w:rsidR="00BD1C93" w:rsidRPr="00A67C5D">
        <w:rPr>
          <w:rFonts w:ascii="Arial" w:hAnsi="Arial" w:cs="Arial"/>
          <w:color w:val="303030"/>
          <w:sz w:val="24"/>
          <w:szCs w:val="24"/>
        </w:rPr>
        <w:t>to and supports</w:t>
      </w:r>
      <w:r w:rsidR="00BD1C93" w:rsidRPr="005312AC">
        <w:rPr>
          <w:rFonts w:ascii="Arial" w:hAnsi="Arial" w:cs="Arial"/>
          <w:color w:val="303030"/>
          <w:sz w:val="24"/>
          <w:szCs w:val="24"/>
        </w:rPr>
        <w:t xml:space="preserve"> modifications to </w:t>
      </w:r>
      <w:r w:rsidR="00A0085D">
        <w:rPr>
          <w:rFonts w:ascii="Arial" w:hAnsi="Arial" w:cs="Arial"/>
          <w:color w:val="303030"/>
          <w:sz w:val="24"/>
          <w:szCs w:val="24"/>
        </w:rPr>
        <w:t xml:space="preserve">4906.4, 5601.1.3, 5601.1.3.1, 5607.1.1 </w:t>
      </w:r>
      <w:r w:rsidR="00BD1C93" w:rsidRPr="005312AC">
        <w:rPr>
          <w:rFonts w:ascii="Arial" w:hAnsi="Arial" w:cs="Arial"/>
          <w:color w:val="303030"/>
          <w:sz w:val="24"/>
          <w:szCs w:val="24"/>
        </w:rPr>
        <w:t>of the Cali</w:t>
      </w:r>
      <w:r w:rsidR="001F40B6">
        <w:rPr>
          <w:rFonts w:ascii="Arial" w:hAnsi="Arial" w:cs="Arial"/>
          <w:color w:val="303030"/>
          <w:sz w:val="24"/>
          <w:szCs w:val="24"/>
        </w:rPr>
        <w:t xml:space="preserve">fornia Fire Code, </w:t>
      </w:r>
      <w:r w:rsidR="00001203">
        <w:rPr>
          <w:rFonts w:ascii="Arial" w:hAnsi="Arial" w:cs="Arial"/>
          <w:color w:val="303030"/>
          <w:sz w:val="24"/>
          <w:szCs w:val="24"/>
        </w:rPr>
        <w:t>2022</w:t>
      </w:r>
      <w:r w:rsidR="004E0F66">
        <w:rPr>
          <w:rFonts w:ascii="Arial" w:hAnsi="Arial" w:cs="Arial"/>
          <w:color w:val="303030"/>
          <w:sz w:val="24"/>
          <w:szCs w:val="24"/>
        </w:rPr>
        <w:t xml:space="preserve"> edition.</w:t>
      </w:r>
    </w:p>
    <w:p w14:paraId="0A24D3DE" w14:textId="64B18599" w:rsidR="0046506C" w:rsidRDefault="0046506C">
      <w:pPr>
        <w:rPr>
          <w:rFonts w:ascii="Arial" w:hAnsi="Arial" w:cs="Arial"/>
          <w:b/>
          <w:color w:val="303030"/>
          <w:sz w:val="24"/>
          <w:szCs w:val="24"/>
          <w:u w:val="single"/>
        </w:rPr>
      </w:pPr>
    </w:p>
    <w:p w14:paraId="41E0A27F" w14:textId="77777777" w:rsidR="00BD1C93" w:rsidRPr="004E0F66" w:rsidRDefault="00BD1C93" w:rsidP="00E909C1">
      <w:pPr>
        <w:autoSpaceDE w:val="0"/>
        <w:autoSpaceDN w:val="0"/>
        <w:adjustRightInd w:val="0"/>
        <w:spacing w:after="0" w:line="240" w:lineRule="auto"/>
        <w:ind w:firstLine="720"/>
        <w:jc w:val="both"/>
        <w:rPr>
          <w:rFonts w:ascii="Arial" w:hAnsi="Arial" w:cs="Arial"/>
          <w:b/>
          <w:color w:val="303030"/>
          <w:sz w:val="24"/>
          <w:szCs w:val="24"/>
          <w:u w:val="single"/>
        </w:rPr>
      </w:pPr>
      <w:r w:rsidRPr="004E0F66">
        <w:rPr>
          <w:rFonts w:ascii="Arial" w:hAnsi="Arial" w:cs="Arial"/>
          <w:b/>
          <w:color w:val="303030"/>
          <w:sz w:val="24"/>
          <w:szCs w:val="24"/>
          <w:u w:val="single"/>
        </w:rPr>
        <w:t>Geological:</w:t>
      </w:r>
    </w:p>
    <w:p w14:paraId="61C6BA7A" w14:textId="77777777" w:rsidR="00D2571C" w:rsidRDefault="00D2571C" w:rsidP="00E909C1">
      <w:pPr>
        <w:autoSpaceDE w:val="0"/>
        <w:autoSpaceDN w:val="0"/>
        <w:adjustRightInd w:val="0"/>
        <w:spacing w:after="0" w:line="240" w:lineRule="auto"/>
        <w:jc w:val="both"/>
        <w:rPr>
          <w:rFonts w:ascii="Arial" w:hAnsi="Arial" w:cs="Arial"/>
          <w:color w:val="303030"/>
          <w:sz w:val="24"/>
          <w:szCs w:val="24"/>
        </w:rPr>
      </w:pPr>
    </w:p>
    <w:p w14:paraId="1FECBA15" w14:textId="578E6916" w:rsidR="00BD1C93" w:rsidRPr="005312AC" w:rsidRDefault="00D2571C" w:rsidP="00E909C1">
      <w:pPr>
        <w:autoSpaceDE w:val="0"/>
        <w:autoSpaceDN w:val="0"/>
        <w:adjustRightInd w:val="0"/>
        <w:spacing w:after="0" w:line="240" w:lineRule="auto"/>
        <w:ind w:firstLine="2160"/>
        <w:jc w:val="both"/>
        <w:rPr>
          <w:rFonts w:ascii="Arial" w:hAnsi="Arial" w:cs="Arial"/>
          <w:color w:val="303030"/>
          <w:sz w:val="24"/>
          <w:szCs w:val="24"/>
        </w:rPr>
      </w:pPr>
      <w:r>
        <w:rPr>
          <w:rFonts w:ascii="Arial" w:hAnsi="Arial" w:cs="Arial"/>
          <w:color w:val="303030"/>
          <w:sz w:val="24"/>
          <w:szCs w:val="24"/>
        </w:rPr>
        <w:t>4.</w:t>
      </w:r>
      <w:r w:rsidR="00E16DDE">
        <w:rPr>
          <w:rFonts w:ascii="Arial" w:hAnsi="Arial" w:cs="Arial"/>
          <w:color w:val="303030"/>
          <w:sz w:val="24"/>
          <w:szCs w:val="24"/>
        </w:rPr>
        <w:t>7</w:t>
      </w:r>
      <w:r w:rsidR="00BD1C93" w:rsidRPr="005312AC">
        <w:rPr>
          <w:rFonts w:ascii="Arial" w:hAnsi="Arial" w:cs="Arial"/>
          <w:color w:val="303030"/>
          <w:sz w:val="24"/>
          <w:szCs w:val="24"/>
        </w:rPr>
        <w:t>.2.4</w:t>
      </w:r>
      <w:r w:rsidR="00E2702A">
        <w:rPr>
          <w:rFonts w:ascii="Arial" w:hAnsi="Arial" w:cs="Arial"/>
          <w:color w:val="303030"/>
          <w:sz w:val="24"/>
          <w:szCs w:val="24"/>
        </w:rPr>
        <w:tab/>
      </w:r>
      <w:r w:rsidR="00BD1C93" w:rsidRPr="005312AC">
        <w:rPr>
          <w:rFonts w:ascii="Arial" w:hAnsi="Arial" w:cs="Arial"/>
          <w:color w:val="303030"/>
          <w:sz w:val="24"/>
          <w:szCs w:val="24"/>
        </w:rPr>
        <w:t>Within the city limits of Moreno Valley, there are two</w:t>
      </w:r>
      <w:r w:rsidR="004E0F66">
        <w:rPr>
          <w:rFonts w:ascii="Arial" w:hAnsi="Arial" w:cs="Arial"/>
          <w:color w:val="303030"/>
          <w:sz w:val="24"/>
          <w:szCs w:val="24"/>
        </w:rPr>
        <w:t xml:space="preserve"> </w:t>
      </w:r>
      <w:r w:rsidR="00BD1C93" w:rsidRPr="005312AC">
        <w:rPr>
          <w:rFonts w:ascii="Arial" w:hAnsi="Arial" w:cs="Arial"/>
          <w:color w:val="303030"/>
          <w:sz w:val="24"/>
          <w:szCs w:val="24"/>
        </w:rPr>
        <w:t>(2) earthquake faults</w:t>
      </w:r>
      <w:r w:rsidR="009D598D">
        <w:rPr>
          <w:rFonts w:ascii="Arial" w:hAnsi="Arial" w:cs="Arial"/>
          <w:color w:val="303030"/>
          <w:sz w:val="24"/>
          <w:szCs w:val="24"/>
        </w:rPr>
        <w:t>:</w:t>
      </w:r>
      <w:r w:rsidR="00BD1C93" w:rsidRPr="005312AC">
        <w:rPr>
          <w:rFonts w:ascii="Arial" w:hAnsi="Arial" w:cs="Arial"/>
          <w:color w:val="303030"/>
          <w:sz w:val="24"/>
          <w:szCs w:val="24"/>
        </w:rPr>
        <w:t xml:space="preserve"> the San Jacinto Fault and the </w:t>
      </w:r>
      <w:r w:rsidR="004E0F66">
        <w:rPr>
          <w:rFonts w:ascii="Arial" w:hAnsi="Arial" w:cs="Arial"/>
          <w:color w:val="303030"/>
          <w:sz w:val="24"/>
          <w:szCs w:val="24"/>
        </w:rPr>
        <w:t xml:space="preserve">Casa Loma Fault. There are also </w:t>
      </w:r>
      <w:r w:rsidR="00BD1C93" w:rsidRPr="005312AC">
        <w:rPr>
          <w:rFonts w:ascii="Arial" w:hAnsi="Arial" w:cs="Arial"/>
          <w:color w:val="303030"/>
          <w:sz w:val="24"/>
          <w:szCs w:val="24"/>
        </w:rPr>
        <w:t xml:space="preserve">other faults in the immediate adjacent areas. In the event of a severe </w:t>
      </w:r>
      <w:r w:rsidR="003C2F4E" w:rsidRPr="005312AC">
        <w:rPr>
          <w:rFonts w:ascii="Arial" w:hAnsi="Arial" w:cs="Arial"/>
          <w:color w:val="303030"/>
          <w:sz w:val="24"/>
          <w:szCs w:val="24"/>
        </w:rPr>
        <w:t>earthquake,</w:t>
      </w:r>
      <w:r w:rsidR="00BD1C93" w:rsidRPr="005312AC">
        <w:rPr>
          <w:rFonts w:ascii="Arial" w:hAnsi="Arial" w:cs="Arial"/>
          <w:color w:val="303030"/>
          <w:sz w:val="24"/>
          <w:szCs w:val="24"/>
        </w:rPr>
        <w:t xml:space="preserve"> </w:t>
      </w:r>
      <w:r w:rsidR="004E0F66">
        <w:rPr>
          <w:rFonts w:ascii="Arial" w:hAnsi="Arial" w:cs="Arial"/>
          <w:color w:val="303030"/>
          <w:sz w:val="24"/>
          <w:szCs w:val="24"/>
        </w:rPr>
        <w:t xml:space="preserve">these </w:t>
      </w:r>
      <w:r w:rsidR="00BD1C93" w:rsidRPr="005312AC">
        <w:rPr>
          <w:rFonts w:ascii="Arial" w:hAnsi="Arial" w:cs="Arial"/>
          <w:color w:val="303030"/>
          <w:sz w:val="24"/>
          <w:szCs w:val="24"/>
        </w:rPr>
        <w:t>faults present the potential for catastrophic damage incl</w:t>
      </w:r>
      <w:r w:rsidR="004E0F66">
        <w:rPr>
          <w:rFonts w:ascii="Arial" w:hAnsi="Arial" w:cs="Arial"/>
          <w:color w:val="303030"/>
          <w:sz w:val="24"/>
          <w:szCs w:val="24"/>
        </w:rPr>
        <w:t xml:space="preserve">uding fire, damage to roadways, </w:t>
      </w:r>
      <w:r w:rsidR="00BD1C93" w:rsidRPr="005312AC">
        <w:rPr>
          <w:rFonts w:ascii="Arial" w:hAnsi="Arial" w:cs="Arial"/>
          <w:color w:val="303030"/>
          <w:sz w:val="24"/>
          <w:szCs w:val="24"/>
        </w:rPr>
        <w:t xml:space="preserve">and </w:t>
      </w:r>
      <w:r w:rsidR="00BD1C93" w:rsidRPr="005312AC">
        <w:rPr>
          <w:rFonts w:ascii="Arial" w:hAnsi="Arial" w:cs="Arial"/>
          <w:color w:val="303030"/>
          <w:sz w:val="24"/>
          <w:szCs w:val="24"/>
        </w:rPr>
        <w:lastRenderedPageBreak/>
        <w:t>other impairments of emergency apparatus (Fa</w:t>
      </w:r>
      <w:r w:rsidR="004E0F66">
        <w:rPr>
          <w:rFonts w:ascii="Arial" w:hAnsi="Arial" w:cs="Arial"/>
          <w:color w:val="303030"/>
          <w:sz w:val="24"/>
          <w:szCs w:val="24"/>
        </w:rPr>
        <w:t xml:space="preserve">ult information from California </w:t>
      </w:r>
      <w:r w:rsidR="00BD1C93" w:rsidRPr="005312AC">
        <w:rPr>
          <w:rFonts w:ascii="Arial" w:hAnsi="Arial" w:cs="Arial"/>
          <w:color w:val="303030"/>
          <w:sz w:val="24"/>
          <w:szCs w:val="24"/>
        </w:rPr>
        <w:t>Division of Mines and G</w:t>
      </w:r>
      <w:r w:rsidR="00BD1C93" w:rsidRPr="00A67C5D">
        <w:rPr>
          <w:rFonts w:ascii="Arial" w:hAnsi="Arial" w:cs="Arial"/>
          <w:color w:val="303030"/>
          <w:sz w:val="24"/>
          <w:szCs w:val="24"/>
        </w:rPr>
        <w:t>eolo</w:t>
      </w:r>
      <w:r w:rsidR="00BD1C93" w:rsidRPr="005312AC">
        <w:rPr>
          <w:rFonts w:ascii="Arial" w:hAnsi="Arial" w:cs="Arial"/>
          <w:color w:val="303030"/>
          <w:sz w:val="24"/>
          <w:szCs w:val="24"/>
        </w:rPr>
        <w:t>gy). This finding refers t</w:t>
      </w:r>
      <w:r w:rsidR="004E0F66">
        <w:rPr>
          <w:rFonts w:ascii="Arial" w:hAnsi="Arial" w:cs="Arial"/>
          <w:color w:val="303030"/>
          <w:sz w:val="24"/>
          <w:szCs w:val="24"/>
        </w:rPr>
        <w:t xml:space="preserve">o and supports modifications to </w:t>
      </w:r>
      <w:r w:rsidR="00BD1C93" w:rsidRPr="005312AC">
        <w:rPr>
          <w:rFonts w:ascii="Arial" w:hAnsi="Arial" w:cs="Arial"/>
          <w:color w:val="303030"/>
          <w:sz w:val="24"/>
          <w:szCs w:val="24"/>
        </w:rPr>
        <w:t xml:space="preserve">Chapter 1, Division II, </w:t>
      </w:r>
      <w:r w:rsidR="00BD1C93" w:rsidRPr="00A67C5D">
        <w:rPr>
          <w:rFonts w:ascii="Arial" w:hAnsi="Arial" w:cs="Arial"/>
          <w:color w:val="303030"/>
          <w:sz w:val="24"/>
          <w:szCs w:val="24"/>
        </w:rPr>
        <w:t>Section 105.2 of the California Bui</w:t>
      </w:r>
      <w:r w:rsidR="001F40B6" w:rsidRPr="00A67C5D">
        <w:rPr>
          <w:rFonts w:ascii="Arial" w:hAnsi="Arial" w:cs="Arial"/>
          <w:color w:val="303030"/>
          <w:sz w:val="24"/>
          <w:szCs w:val="24"/>
        </w:rPr>
        <w:t xml:space="preserve">lding Code, </w:t>
      </w:r>
      <w:r w:rsidR="00921B64">
        <w:rPr>
          <w:rFonts w:ascii="Arial" w:hAnsi="Arial" w:cs="Arial"/>
          <w:color w:val="303030"/>
          <w:sz w:val="24"/>
          <w:szCs w:val="24"/>
        </w:rPr>
        <w:t xml:space="preserve">2022 </w:t>
      </w:r>
      <w:r w:rsidR="004E0F66" w:rsidRPr="00A67C5D">
        <w:rPr>
          <w:rFonts w:ascii="Arial" w:hAnsi="Arial" w:cs="Arial"/>
          <w:color w:val="303030"/>
          <w:sz w:val="24"/>
          <w:szCs w:val="24"/>
        </w:rPr>
        <w:t xml:space="preserve">edition and to </w:t>
      </w:r>
      <w:r w:rsidR="00BD1C93" w:rsidRPr="00A67C5D">
        <w:rPr>
          <w:rFonts w:ascii="Arial" w:hAnsi="Arial" w:cs="Arial"/>
          <w:color w:val="303030"/>
          <w:sz w:val="24"/>
          <w:szCs w:val="24"/>
        </w:rPr>
        <w:t>Chapter 1</w:t>
      </w:r>
      <w:r w:rsidR="00AD6539">
        <w:rPr>
          <w:rFonts w:ascii="Arial" w:hAnsi="Arial" w:cs="Arial"/>
          <w:color w:val="303030"/>
          <w:sz w:val="24"/>
          <w:szCs w:val="24"/>
        </w:rPr>
        <w:t>,</w:t>
      </w:r>
      <w:r w:rsidR="00BD1C93" w:rsidRPr="00A67C5D">
        <w:rPr>
          <w:rFonts w:ascii="Arial" w:hAnsi="Arial" w:cs="Arial"/>
          <w:color w:val="303030"/>
          <w:sz w:val="24"/>
          <w:szCs w:val="24"/>
        </w:rPr>
        <w:t xml:space="preserve"> Division II, Section R 105.2 and Chapter </w:t>
      </w:r>
      <w:r w:rsidR="004E0F66" w:rsidRPr="00A67C5D">
        <w:rPr>
          <w:rFonts w:ascii="Arial" w:hAnsi="Arial" w:cs="Arial"/>
          <w:color w:val="303030"/>
          <w:sz w:val="24"/>
          <w:szCs w:val="24"/>
        </w:rPr>
        <w:t xml:space="preserve">4, Section R403.1.3 and Section </w:t>
      </w:r>
      <w:r w:rsidR="00BD1C93" w:rsidRPr="00A67C5D">
        <w:rPr>
          <w:rFonts w:ascii="Arial" w:hAnsi="Arial" w:cs="Arial"/>
          <w:color w:val="303030"/>
          <w:sz w:val="24"/>
          <w:szCs w:val="24"/>
        </w:rPr>
        <w:t>R405.1</w:t>
      </w:r>
      <w:r w:rsidR="00BD1C93" w:rsidRPr="005312AC">
        <w:rPr>
          <w:rFonts w:ascii="Arial" w:hAnsi="Arial" w:cs="Arial"/>
          <w:color w:val="303030"/>
          <w:sz w:val="24"/>
          <w:szCs w:val="24"/>
        </w:rPr>
        <w:t xml:space="preserve"> of the C</w:t>
      </w:r>
      <w:r w:rsidR="001F40B6">
        <w:rPr>
          <w:rFonts w:ascii="Arial" w:hAnsi="Arial" w:cs="Arial"/>
          <w:color w:val="303030"/>
          <w:sz w:val="24"/>
          <w:szCs w:val="24"/>
        </w:rPr>
        <w:t xml:space="preserve">alifornia Residential Code, </w:t>
      </w:r>
      <w:r w:rsidR="004740BF">
        <w:rPr>
          <w:rFonts w:ascii="Arial" w:hAnsi="Arial" w:cs="Arial"/>
          <w:color w:val="303030"/>
          <w:sz w:val="24"/>
          <w:szCs w:val="24"/>
        </w:rPr>
        <w:t>2022</w:t>
      </w:r>
      <w:r w:rsidR="00BD1C93" w:rsidRPr="005312AC">
        <w:rPr>
          <w:rFonts w:ascii="Arial" w:hAnsi="Arial" w:cs="Arial"/>
          <w:color w:val="303030"/>
          <w:sz w:val="24"/>
          <w:szCs w:val="24"/>
        </w:rPr>
        <w:t xml:space="preserve"> edition.</w:t>
      </w:r>
    </w:p>
    <w:p w14:paraId="57AB7059" w14:textId="77777777" w:rsidR="00D2571C" w:rsidRDefault="00D2571C" w:rsidP="00E909C1">
      <w:pPr>
        <w:autoSpaceDE w:val="0"/>
        <w:autoSpaceDN w:val="0"/>
        <w:adjustRightInd w:val="0"/>
        <w:spacing w:after="0" w:line="240" w:lineRule="auto"/>
        <w:ind w:left="1440" w:firstLine="720"/>
        <w:jc w:val="both"/>
        <w:rPr>
          <w:rFonts w:ascii="Arial" w:hAnsi="Arial" w:cs="Arial"/>
          <w:color w:val="181818"/>
          <w:sz w:val="24"/>
          <w:szCs w:val="24"/>
        </w:rPr>
      </w:pPr>
    </w:p>
    <w:p w14:paraId="6701F36D" w14:textId="0BEA0DDD" w:rsidR="00BD1C93" w:rsidRPr="005312AC" w:rsidRDefault="00D2571C"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.2.5</w:t>
      </w:r>
      <w:r w:rsidR="00E2702A">
        <w:rPr>
          <w:rFonts w:ascii="Arial" w:hAnsi="Arial" w:cs="Arial"/>
          <w:color w:val="2D2D2D"/>
          <w:sz w:val="24"/>
          <w:szCs w:val="24"/>
        </w:rPr>
        <w:tab/>
      </w:r>
      <w:r w:rsidR="00BD1C93" w:rsidRPr="005312AC">
        <w:rPr>
          <w:rFonts w:ascii="Arial" w:hAnsi="Arial" w:cs="Arial"/>
          <w:color w:val="2D2D2D"/>
          <w:sz w:val="24"/>
          <w:szCs w:val="24"/>
        </w:rPr>
        <w:t>There is a lack of fire hydrants and water supply to</w:t>
      </w:r>
      <w:r w:rsidR="004E0F66">
        <w:rPr>
          <w:rFonts w:ascii="Arial" w:hAnsi="Arial" w:cs="Arial"/>
          <w:color w:val="2D2D2D"/>
          <w:sz w:val="24"/>
          <w:szCs w:val="24"/>
        </w:rPr>
        <w:t xml:space="preserve"> </w:t>
      </w:r>
      <w:r w:rsidR="00BD1C93" w:rsidRPr="005312AC">
        <w:rPr>
          <w:rFonts w:ascii="Arial" w:hAnsi="Arial" w:cs="Arial"/>
          <w:color w:val="2D2D2D"/>
          <w:sz w:val="24"/>
          <w:szCs w:val="24"/>
        </w:rPr>
        <w:t>new construction hillside areas in the City of Moreno Val</w:t>
      </w:r>
      <w:r w:rsidR="004E0F66">
        <w:rPr>
          <w:rFonts w:ascii="Arial" w:hAnsi="Arial" w:cs="Arial"/>
          <w:color w:val="2D2D2D"/>
          <w:sz w:val="24"/>
          <w:szCs w:val="24"/>
        </w:rPr>
        <w:t xml:space="preserve">ley. This finding refers to and </w:t>
      </w:r>
      <w:r w:rsidR="00BD1C93" w:rsidRPr="005312AC">
        <w:rPr>
          <w:rFonts w:ascii="Arial" w:hAnsi="Arial" w:cs="Arial"/>
          <w:color w:val="2D2D2D"/>
          <w:sz w:val="24"/>
          <w:szCs w:val="24"/>
        </w:rPr>
        <w:t xml:space="preserve">supports </w:t>
      </w:r>
      <w:r w:rsidR="00BD1C93" w:rsidRPr="00A0085D">
        <w:rPr>
          <w:rFonts w:ascii="Arial" w:hAnsi="Arial" w:cs="Arial"/>
          <w:color w:val="2D2D2D"/>
          <w:sz w:val="24"/>
          <w:szCs w:val="24"/>
        </w:rPr>
        <w:t xml:space="preserve">modifications to Sections </w:t>
      </w:r>
      <w:r w:rsidR="00A0085D" w:rsidRPr="00A0085D">
        <w:rPr>
          <w:rFonts w:ascii="Arial" w:hAnsi="Arial" w:cs="Arial"/>
          <w:color w:val="2D2D2D"/>
          <w:sz w:val="24"/>
          <w:szCs w:val="24"/>
        </w:rPr>
        <w:t>505</w:t>
      </w:r>
      <w:r w:rsidR="00A0085D">
        <w:rPr>
          <w:rFonts w:ascii="Arial" w:hAnsi="Arial" w:cs="Arial"/>
          <w:color w:val="2D2D2D"/>
          <w:sz w:val="24"/>
          <w:szCs w:val="24"/>
        </w:rPr>
        <w:t>.1903.2, 903.3.5.3, 4906.4</w:t>
      </w:r>
      <w:r w:rsidR="00BD1C93" w:rsidRPr="005312AC">
        <w:rPr>
          <w:rFonts w:ascii="Arial" w:hAnsi="Arial" w:cs="Arial"/>
          <w:color w:val="2D2D2D"/>
          <w:sz w:val="24"/>
          <w:szCs w:val="24"/>
        </w:rPr>
        <w:t xml:space="preserve"> of the California</w:t>
      </w:r>
      <w:r w:rsidR="004E0F66">
        <w:rPr>
          <w:rFonts w:ascii="Arial" w:hAnsi="Arial" w:cs="Arial"/>
          <w:color w:val="2D2D2D"/>
          <w:sz w:val="24"/>
          <w:szCs w:val="24"/>
        </w:rPr>
        <w:t xml:space="preserve"> </w:t>
      </w:r>
      <w:r w:rsidR="001F40B6">
        <w:rPr>
          <w:rFonts w:ascii="Arial" w:hAnsi="Arial" w:cs="Arial"/>
          <w:color w:val="2D2D2D"/>
          <w:sz w:val="24"/>
          <w:szCs w:val="24"/>
        </w:rPr>
        <w:t xml:space="preserve">Fire Code, </w:t>
      </w:r>
      <w:r w:rsidR="00CE451C">
        <w:rPr>
          <w:rFonts w:ascii="Arial" w:hAnsi="Arial" w:cs="Arial"/>
          <w:color w:val="2D2D2D"/>
          <w:sz w:val="24"/>
          <w:szCs w:val="24"/>
        </w:rPr>
        <w:t>2022</w:t>
      </w:r>
      <w:r w:rsidR="00BD1C93" w:rsidRPr="005312AC">
        <w:rPr>
          <w:rFonts w:ascii="Arial" w:hAnsi="Arial" w:cs="Arial"/>
          <w:color w:val="2D2D2D"/>
          <w:sz w:val="24"/>
          <w:szCs w:val="24"/>
        </w:rPr>
        <w:t xml:space="preserve"> edition.</w:t>
      </w:r>
    </w:p>
    <w:p w14:paraId="50E4886B" w14:textId="77777777" w:rsidR="006439C6" w:rsidRDefault="006439C6" w:rsidP="00E909C1">
      <w:pPr>
        <w:autoSpaceDE w:val="0"/>
        <w:autoSpaceDN w:val="0"/>
        <w:adjustRightInd w:val="0"/>
        <w:spacing w:after="0" w:line="240" w:lineRule="auto"/>
        <w:ind w:firstLine="2160"/>
        <w:jc w:val="both"/>
        <w:rPr>
          <w:rFonts w:ascii="Arial" w:hAnsi="Arial" w:cs="Arial"/>
          <w:color w:val="2D2D2D"/>
          <w:sz w:val="24"/>
          <w:szCs w:val="24"/>
        </w:rPr>
      </w:pPr>
    </w:p>
    <w:p w14:paraId="6A525952" w14:textId="225D1F10" w:rsidR="00BD1C93" w:rsidRPr="005312AC" w:rsidRDefault="00D2571C"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.2.6</w:t>
      </w:r>
      <w:r w:rsidR="00E2702A">
        <w:rPr>
          <w:rFonts w:ascii="Arial" w:hAnsi="Arial" w:cs="Arial"/>
          <w:color w:val="2D2D2D"/>
          <w:sz w:val="24"/>
          <w:szCs w:val="24"/>
        </w:rPr>
        <w:tab/>
      </w:r>
      <w:r w:rsidR="00BD1C93" w:rsidRPr="005312AC">
        <w:rPr>
          <w:rFonts w:ascii="Arial" w:hAnsi="Arial" w:cs="Arial"/>
          <w:color w:val="2D2D2D"/>
          <w:sz w:val="24"/>
          <w:szCs w:val="24"/>
        </w:rPr>
        <w:t>In Moreno Valley there are known areas where the</w:t>
      </w:r>
      <w:r w:rsidR="004E0F66">
        <w:rPr>
          <w:rFonts w:ascii="Arial" w:hAnsi="Arial" w:cs="Arial"/>
          <w:color w:val="2D2D2D"/>
          <w:sz w:val="24"/>
          <w:szCs w:val="24"/>
        </w:rPr>
        <w:t xml:space="preserve"> </w:t>
      </w:r>
      <w:r w:rsidR="00BD1C93" w:rsidRPr="005312AC">
        <w:rPr>
          <w:rFonts w:ascii="Arial" w:hAnsi="Arial" w:cs="Arial"/>
          <w:color w:val="2D2D2D"/>
          <w:sz w:val="24"/>
          <w:szCs w:val="24"/>
        </w:rPr>
        <w:t>radio coverage is insufficient to ensure the life safety of</w:t>
      </w:r>
      <w:r w:rsidR="004E0F66">
        <w:rPr>
          <w:rFonts w:ascii="Arial" w:hAnsi="Arial" w:cs="Arial"/>
          <w:color w:val="2D2D2D"/>
          <w:sz w:val="24"/>
          <w:szCs w:val="24"/>
        </w:rPr>
        <w:t xml:space="preserve"> emergency personnel due to the </w:t>
      </w:r>
      <w:r w:rsidR="00BD1C93" w:rsidRPr="005312AC">
        <w:rPr>
          <w:rFonts w:ascii="Arial" w:hAnsi="Arial" w:cs="Arial"/>
          <w:color w:val="2D2D2D"/>
          <w:sz w:val="24"/>
          <w:szCs w:val="24"/>
        </w:rPr>
        <w:t>mountainous and hilly terrain at the City's norther</w:t>
      </w:r>
      <w:r w:rsidR="004E0F66">
        <w:rPr>
          <w:rFonts w:ascii="Arial" w:hAnsi="Arial" w:cs="Arial"/>
          <w:color w:val="2D2D2D"/>
          <w:sz w:val="24"/>
          <w:szCs w:val="24"/>
        </w:rPr>
        <w:t xml:space="preserve">n and eastern boundaries. These </w:t>
      </w:r>
      <w:r w:rsidR="00BD1C93" w:rsidRPr="005312AC">
        <w:rPr>
          <w:rFonts w:ascii="Arial" w:hAnsi="Arial" w:cs="Arial"/>
          <w:color w:val="2D2D2D"/>
          <w:sz w:val="24"/>
          <w:szCs w:val="24"/>
        </w:rPr>
        <w:t xml:space="preserve">areas include the Reche Vista area, the Hidden Springs area near Box </w:t>
      </w:r>
      <w:r w:rsidR="004E0F66">
        <w:rPr>
          <w:rFonts w:ascii="Arial" w:hAnsi="Arial" w:cs="Arial"/>
          <w:color w:val="2D2D2D"/>
          <w:sz w:val="24"/>
          <w:szCs w:val="24"/>
        </w:rPr>
        <w:t xml:space="preserve">Springs </w:t>
      </w:r>
      <w:r w:rsidR="00BD1C93" w:rsidRPr="005312AC">
        <w:rPr>
          <w:rFonts w:ascii="Arial" w:hAnsi="Arial" w:cs="Arial"/>
          <w:color w:val="2D2D2D"/>
          <w:sz w:val="24"/>
          <w:szCs w:val="24"/>
        </w:rPr>
        <w:t xml:space="preserve">Mountain, and the entrance to San Timoteo Canyon </w:t>
      </w:r>
      <w:r w:rsidR="003C2F4E" w:rsidRPr="005312AC">
        <w:rPr>
          <w:rFonts w:ascii="Arial" w:hAnsi="Arial" w:cs="Arial"/>
          <w:color w:val="2D2D2D"/>
          <w:sz w:val="24"/>
          <w:szCs w:val="24"/>
        </w:rPr>
        <w:t>off</w:t>
      </w:r>
      <w:r w:rsidR="00BD1C93" w:rsidRPr="005312AC">
        <w:rPr>
          <w:rFonts w:ascii="Arial" w:hAnsi="Arial" w:cs="Arial"/>
          <w:color w:val="2D2D2D"/>
          <w:sz w:val="24"/>
          <w:szCs w:val="24"/>
        </w:rPr>
        <w:t xml:space="preserve"> </w:t>
      </w:r>
      <w:r w:rsidR="004E0F66">
        <w:rPr>
          <w:rFonts w:ascii="Arial" w:hAnsi="Arial" w:cs="Arial"/>
          <w:color w:val="2D2D2D"/>
          <w:sz w:val="24"/>
          <w:szCs w:val="24"/>
        </w:rPr>
        <w:t xml:space="preserve">both Moreno Beach </w:t>
      </w:r>
      <w:r w:rsidR="00BD1C93" w:rsidRPr="005312AC">
        <w:rPr>
          <w:rFonts w:ascii="Arial" w:hAnsi="Arial" w:cs="Arial"/>
          <w:color w:val="2D2D2D"/>
          <w:sz w:val="24"/>
          <w:szCs w:val="24"/>
        </w:rPr>
        <w:t>Boulevard and Redlands .Boulevard near the northern City</w:t>
      </w:r>
      <w:r w:rsidR="004E0F66">
        <w:rPr>
          <w:rFonts w:ascii="Arial" w:hAnsi="Arial" w:cs="Arial"/>
          <w:color w:val="2D2D2D"/>
          <w:sz w:val="24"/>
          <w:szCs w:val="24"/>
        </w:rPr>
        <w:t xml:space="preserve"> limits. This finding refers to </w:t>
      </w:r>
      <w:r w:rsidR="00BD1C93" w:rsidRPr="005312AC">
        <w:rPr>
          <w:rFonts w:ascii="Arial" w:hAnsi="Arial" w:cs="Arial"/>
          <w:color w:val="2D2D2D"/>
          <w:sz w:val="24"/>
          <w:szCs w:val="24"/>
        </w:rPr>
        <w:t xml:space="preserve">and supports </w:t>
      </w:r>
      <w:r w:rsidR="00BD1C93" w:rsidRPr="00A0085D">
        <w:rPr>
          <w:rFonts w:ascii="Arial" w:hAnsi="Arial" w:cs="Arial"/>
          <w:color w:val="2D2D2D"/>
          <w:sz w:val="24"/>
          <w:szCs w:val="24"/>
        </w:rPr>
        <w:t>modifications to Sections 508.1; 508.</w:t>
      </w:r>
      <w:r w:rsidR="00A0085D">
        <w:rPr>
          <w:rFonts w:ascii="Arial" w:hAnsi="Arial" w:cs="Arial"/>
          <w:color w:val="2D2D2D"/>
          <w:sz w:val="24"/>
          <w:szCs w:val="24"/>
        </w:rPr>
        <w:t xml:space="preserve">1.1, </w:t>
      </w:r>
      <w:r w:rsidR="004E0F66" w:rsidRPr="00A0085D">
        <w:rPr>
          <w:rFonts w:ascii="Arial" w:hAnsi="Arial" w:cs="Arial"/>
          <w:color w:val="2D2D2D"/>
          <w:sz w:val="24"/>
          <w:szCs w:val="24"/>
        </w:rPr>
        <w:t xml:space="preserve">508.1.3; 508.1.5; </w:t>
      </w:r>
      <w:r w:rsidR="00A0085D" w:rsidRPr="00A0085D">
        <w:rPr>
          <w:rFonts w:ascii="Arial" w:hAnsi="Arial" w:cs="Arial"/>
          <w:color w:val="2D2D2D"/>
          <w:sz w:val="24"/>
          <w:szCs w:val="24"/>
        </w:rPr>
        <w:t>508.1.7</w:t>
      </w:r>
      <w:r w:rsidR="00BD1C93" w:rsidRPr="005312AC">
        <w:rPr>
          <w:rFonts w:ascii="Arial" w:hAnsi="Arial" w:cs="Arial"/>
          <w:color w:val="2D2D2D"/>
          <w:sz w:val="24"/>
          <w:szCs w:val="24"/>
        </w:rPr>
        <w:t xml:space="preserve"> of the C</w:t>
      </w:r>
      <w:r w:rsidR="001F40B6">
        <w:rPr>
          <w:rFonts w:ascii="Arial" w:hAnsi="Arial" w:cs="Arial"/>
          <w:color w:val="2D2D2D"/>
          <w:sz w:val="24"/>
          <w:szCs w:val="24"/>
        </w:rPr>
        <w:t>alifornia Fire Code,</w:t>
      </w:r>
      <w:r w:rsidR="00705201">
        <w:rPr>
          <w:rFonts w:ascii="Arial" w:hAnsi="Arial" w:cs="Arial"/>
          <w:color w:val="2D2D2D"/>
          <w:sz w:val="24"/>
          <w:szCs w:val="24"/>
        </w:rPr>
        <w:t xml:space="preserve"> 2022</w:t>
      </w:r>
      <w:r w:rsidR="00BD1C93" w:rsidRPr="005312AC">
        <w:rPr>
          <w:rFonts w:ascii="Arial" w:hAnsi="Arial" w:cs="Arial"/>
          <w:color w:val="2D2D2D"/>
          <w:sz w:val="24"/>
          <w:szCs w:val="24"/>
        </w:rPr>
        <w:t xml:space="preserve"> edition.</w:t>
      </w:r>
    </w:p>
    <w:p w14:paraId="74398091" w14:textId="77777777" w:rsidR="004E0F66" w:rsidRDefault="004E0F66" w:rsidP="00E909C1">
      <w:pPr>
        <w:autoSpaceDE w:val="0"/>
        <w:autoSpaceDN w:val="0"/>
        <w:adjustRightInd w:val="0"/>
        <w:spacing w:after="0" w:line="240" w:lineRule="auto"/>
        <w:jc w:val="both"/>
        <w:rPr>
          <w:rFonts w:ascii="Arial" w:hAnsi="Arial" w:cs="Arial"/>
          <w:color w:val="2D2D2D"/>
          <w:sz w:val="24"/>
          <w:szCs w:val="24"/>
        </w:rPr>
      </w:pPr>
    </w:p>
    <w:p w14:paraId="5D063C73" w14:textId="77777777" w:rsidR="00BD1C93" w:rsidRPr="004E0F66" w:rsidRDefault="00BD1C93" w:rsidP="00E909C1">
      <w:pPr>
        <w:autoSpaceDE w:val="0"/>
        <w:autoSpaceDN w:val="0"/>
        <w:adjustRightInd w:val="0"/>
        <w:spacing w:after="0" w:line="240" w:lineRule="auto"/>
        <w:jc w:val="both"/>
        <w:rPr>
          <w:rFonts w:ascii="Arial" w:hAnsi="Arial" w:cs="Arial"/>
          <w:b/>
          <w:color w:val="2D2D2D"/>
          <w:sz w:val="24"/>
          <w:szCs w:val="24"/>
          <w:u w:val="single"/>
        </w:rPr>
      </w:pPr>
      <w:r w:rsidRPr="004E0F66">
        <w:rPr>
          <w:rFonts w:ascii="Arial" w:hAnsi="Arial" w:cs="Arial"/>
          <w:b/>
          <w:color w:val="2D2D2D"/>
          <w:sz w:val="24"/>
          <w:szCs w:val="24"/>
          <w:u w:val="single"/>
        </w:rPr>
        <w:t>Topographical:</w:t>
      </w:r>
    </w:p>
    <w:p w14:paraId="5349F8B2" w14:textId="77777777" w:rsidR="00D2571C" w:rsidRDefault="00D2571C" w:rsidP="00E909C1">
      <w:pPr>
        <w:autoSpaceDE w:val="0"/>
        <w:autoSpaceDN w:val="0"/>
        <w:adjustRightInd w:val="0"/>
        <w:spacing w:after="0" w:line="240" w:lineRule="auto"/>
        <w:jc w:val="both"/>
        <w:rPr>
          <w:rFonts w:ascii="Arial" w:hAnsi="Arial" w:cs="Arial"/>
          <w:color w:val="2D2D2D"/>
          <w:sz w:val="24"/>
          <w:szCs w:val="24"/>
        </w:rPr>
      </w:pPr>
    </w:p>
    <w:p w14:paraId="57D6943D" w14:textId="12938B47" w:rsidR="00BD1C93" w:rsidRPr="005312AC" w:rsidRDefault="00D2571C"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.2.7</w:t>
      </w:r>
      <w:r w:rsidR="00E2702A">
        <w:rPr>
          <w:rFonts w:ascii="Arial" w:hAnsi="Arial" w:cs="Arial"/>
          <w:color w:val="2D2D2D"/>
          <w:sz w:val="24"/>
          <w:szCs w:val="24"/>
        </w:rPr>
        <w:tab/>
      </w:r>
      <w:r w:rsidR="00BD1C93" w:rsidRPr="005312AC">
        <w:rPr>
          <w:rFonts w:ascii="Arial" w:hAnsi="Arial" w:cs="Arial"/>
          <w:color w:val="2D2D2D"/>
          <w:sz w:val="24"/>
          <w:szCs w:val="24"/>
        </w:rPr>
        <w:t>Development has occurred and continues to occur in</w:t>
      </w:r>
      <w:r w:rsidR="003D23FB">
        <w:rPr>
          <w:rFonts w:ascii="Arial" w:hAnsi="Arial" w:cs="Arial"/>
          <w:color w:val="2D2D2D"/>
          <w:sz w:val="24"/>
          <w:szCs w:val="24"/>
        </w:rPr>
        <w:t xml:space="preserve"> </w:t>
      </w:r>
      <w:r w:rsidR="00BD1C93" w:rsidRPr="005312AC">
        <w:rPr>
          <w:rFonts w:ascii="Arial" w:hAnsi="Arial" w:cs="Arial"/>
          <w:color w:val="2D2D2D"/>
          <w:sz w:val="24"/>
          <w:szCs w:val="24"/>
        </w:rPr>
        <w:t>Moreno Valley at a rapid pace. Traffic congestion occurs during certain peak business</w:t>
      </w:r>
      <w:r w:rsidR="004E0F66">
        <w:rPr>
          <w:rFonts w:ascii="Arial" w:hAnsi="Arial" w:cs="Arial"/>
          <w:color w:val="2D2D2D"/>
          <w:sz w:val="24"/>
          <w:szCs w:val="24"/>
        </w:rPr>
        <w:t xml:space="preserve"> hours, weekends, and on holidays al</w:t>
      </w:r>
      <w:r w:rsidR="001F40B6">
        <w:rPr>
          <w:rFonts w:ascii="Arial" w:hAnsi="Arial" w:cs="Arial"/>
          <w:color w:val="2D2D2D"/>
          <w:sz w:val="24"/>
          <w:szCs w:val="24"/>
        </w:rPr>
        <w:t xml:space="preserve">ong main thoroughfares such as </w:t>
      </w:r>
      <w:r w:rsidR="00BD1C93" w:rsidRPr="005312AC">
        <w:rPr>
          <w:rFonts w:ascii="Arial" w:hAnsi="Arial" w:cs="Arial"/>
          <w:color w:val="2D2D2D"/>
          <w:sz w:val="24"/>
          <w:szCs w:val="24"/>
        </w:rPr>
        <w:t>Sunnymead</w:t>
      </w:r>
      <w:r w:rsidR="0052230C">
        <w:rPr>
          <w:rFonts w:ascii="Arial" w:hAnsi="Arial" w:cs="Arial"/>
          <w:color w:val="2D2D2D"/>
          <w:sz w:val="24"/>
          <w:szCs w:val="24"/>
        </w:rPr>
        <w:t xml:space="preserve"> </w:t>
      </w:r>
      <w:r w:rsidR="004E0F66">
        <w:rPr>
          <w:rFonts w:ascii="Arial" w:hAnsi="Arial" w:cs="Arial"/>
          <w:color w:val="2D2D2D"/>
          <w:sz w:val="24"/>
          <w:szCs w:val="24"/>
        </w:rPr>
        <w:t>Blvd.,</w:t>
      </w:r>
      <w:r w:rsidR="004E0F66">
        <w:rPr>
          <w:rFonts w:ascii="Arial" w:hAnsi="Arial" w:cs="Arial"/>
          <w:color w:val="494949"/>
          <w:sz w:val="24"/>
          <w:szCs w:val="24"/>
        </w:rPr>
        <w:t xml:space="preserve"> </w:t>
      </w:r>
      <w:r w:rsidR="00BD1C93" w:rsidRPr="005312AC">
        <w:rPr>
          <w:rFonts w:ascii="Arial" w:hAnsi="Arial" w:cs="Arial"/>
          <w:color w:val="2D2D2D"/>
          <w:sz w:val="24"/>
          <w:szCs w:val="24"/>
        </w:rPr>
        <w:t>Perris Blvd., Alessandro Blvd., Heacock St., Pigeon Pass/Frederick St., and at some</w:t>
      </w:r>
      <w:r w:rsidR="004E0F66">
        <w:rPr>
          <w:rFonts w:ascii="Arial" w:hAnsi="Arial" w:cs="Arial"/>
          <w:color w:val="494949"/>
          <w:sz w:val="24"/>
          <w:szCs w:val="24"/>
        </w:rPr>
        <w:t xml:space="preserve"> </w:t>
      </w:r>
      <w:r w:rsidR="00BD1C93" w:rsidRPr="005312AC">
        <w:rPr>
          <w:rFonts w:ascii="Arial" w:hAnsi="Arial" w:cs="Arial"/>
          <w:color w:val="2D2D2D"/>
          <w:sz w:val="24"/>
          <w:szCs w:val="24"/>
        </w:rPr>
        <w:t>points along Indian St. and Cactus Ave. (Information provided by the Transportation</w:t>
      </w:r>
      <w:r w:rsidR="004E0F66">
        <w:rPr>
          <w:rFonts w:ascii="Arial" w:hAnsi="Arial" w:cs="Arial"/>
          <w:color w:val="2D2D2D"/>
          <w:sz w:val="24"/>
          <w:szCs w:val="24"/>
        </w:rPr>
        <w:t xml:space="preserve"> </w:t>
      </w:r>
      <w:r w:rsidR="00BD1C93" w:rsidRPr="005312AC">
        <w:rPr>
          <w:rFonts w:ascii="Arial" w:hAnsi="Arial" w:cs="Arial"/>
          <w:color w:val="2D2D2D"/>
          <w:sz w:val="24"/>
          <w:szCs w:val="24"/>
        </w:rPr>
        <w:t>Engineering Division of the Public Works Departme</w:t>
      </w:r>
      <w:r w:rsidR="004E0F66">
        <w:rPr>
          <w:rFonts w:ascii="Arial" w:hAnsi="Arial" w:cs="Arial"/>
          <w:color w:val="2D2D2D"/>
          <w:sz w:val="24"/>
          <w:szCs w:val="24"/>
        </w:rPr>
        <w:t xml:space="preserve">nt). This finding refers to and </w:t>
      </w:r>
      <w:r w:rsidR="003D23FB">
        <w:rPr>
          <w:rFonts w:ascii="Arial" w:hAnsi="Arial" w:cs="Arial"/>
          <w:color w:val="2D2D2D"/>
          <w:sz w:val="24"/>
          <w:szCs w:val="24"/>
        </w:rPr>
        <w:t xml:space="preserve">supports </w:t>
      </w:r>
      <w:r w:rsidR="003D23FB" w:rsidRPr="00A0085D">
        <w:rPr>
          <w:rFonts w:ascii="Arial" w:hAnsi="Arial" w:cs="Arial"/>
          <w:color w:val="2D2D2D"/>
          <w:sz w:val="24"/>
          <w:szCs w:val="24"/>
        </w:rPr>
        <w:t>modi</w:t>
      </w:r>
      <w:r w:rsidR="00A0085D">
        <w:rPr>
          <w:rFonts w:ascii="Arial" w:hAnsi="Arial" w:cs="Arial"/>
          <w:color w:val="2D2D2D"/>
          <w:sz w:val="24"/>
          <w:szCs w:val="24"/>
        </w:rPr>
        <w:t xml:space="preserve">fication </w:t>
      </w:r>
      <w:r w:rsidR="00BD1C93" w:rsidRPr="00A0085D">
        <w:rPr>
          <w:rFonts w:ascii="Arial" w:hAnsi="Arial" w:cs="Arial"/>
          <w:color w:val="2D2D2D"/>
          <w:sz w:val="24"/>
          <w:szCs w:val="24"/>
        </w:rPr>
        <w:t>505.1</w:t>
      </w:r>
      <w:r w:rsidR="00A0085D">
        <w:rPr>
          <w:rFonts w:ascii="Arial" w:hAnsi="Arial" w:cs="Arial"/>
          <w:color w:val="2D2D2D"/>
          <w:sz w:val="24"/>
          <w:szCs w:val="24"/>
        </w:rPr>
        <w:t xml:space="preserve"> </w:t>
      </w:r>
      <w:r w:rsidR="00BD1C93" w:rsidRPr="00A0085D">
        <w:rPr>
          <w:rFonts w:ascii="Arial" w:hAnsi="Arial" w:cs="Arial"/>
          <w:color w:val="2D2D2D"/>
          <w:sz w:val="24"/>
          <w:szCs w:val="24"/>
        </w:rPr>
        <w:t>o</w:t>
      </w:r>
      <w:r w:rsidR="001F40B6" w:rsidRPr="00A0085D">
        <w:rPr>
          <w:rFonts w:ascii="Arial" w:hAnsi="Arial" w:cs="Arial"/>
          <w:color w:val="2D2D2D"/>
          <w:sz w:val="24"/>
          <w:szCs w:val="24"/>
        </w:rPr>
        <w:t>f</w:t>
      </w:r>
      <w:r w:rsidR="001F40B6">
        <w:rPr>
          <w:rFonts w:ascii="Arial" w:hAnsi="Arial" w:cs="Arial"/>
          <w:color w:val="2D2D2D"/>
          <w:sz w:val="24"/>
          <w:szCs w:val="24"/>
        </w:rPr>
        <w:t xml:space="preserve"> the California Fire Code, </w:t>
      </w:r>
      <w:r w:rsidR="000C27F4">
        <w:rPr>
          <w:rFonts w:ascii="Arial" w:hAnsi="Arial" w:cs="Arial"/>
          <w:color w:val="2D2D2D"/>
          <w:sz w:val="24"/>
          <w:szCs w:val="24"/>
        </w:rPr>
        <w:t>2022</w:t>
      </w:r>
      <w:r w:rsidR="00BD1C93" w:rsidRPr="005312AC">
        <w:rPr>
          <w:rFonts w:ascii="Arial" w:hAnsi="Arial" w:cs="Arial"/>
          <w:color w:val="2D2D2D"/>
          <w:sz w:val="24"/>
          <w:szCs w:val="24"/>
        </w:rPr>
        <w:t xml:space="preserve"> edition.</w:t>
      </w:r>
    </w:p>
    <w:p w14:paraId="5E01BE40" w14:textId="77777777" w:rsidR="00D2571C" w:rsidRDefault="00D2571C" w:rsidP="00E909C1">
      <w:pPr>
        <w:autoSpaceDE w:val="0"/>
        <w:autoSpaceDN w:val="0"/>
        <w:adjustRightInd w:val="0"/>
        <w:spacing w:after="0" w:line="240" w:lineRule="auto"/>
        <w:jc w:val="both"/>
        <w:rPr>
          <w:rFonts w:ascii="Arial" w:hAnsi="Arial" w:cs="Arial"/>
          <w:color w:val="2D2D2D"/>
          <w:sz w:val="24"/>
          <w:szCs w:val="24"/>
        </w:rPr>
      </w:pPr>
    </w:p>
    <w:p w14:paraId="03EC9224" w14:textId="5175FC67" w:rsidR="00BD1C93" w:rsidRPr="005312AC" w:rsidRDefault="00D2571C"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.2.8</w:t>
      </w:r>
      <w:r w:rsidR="00E2702A">
        <w:rPr>
          <w:rFonts w:ascii="Arial" w:hAnsi="Arial" w:cs="Arial"/>
          <w:color w:val="2D2D2D"/>
          <w:sz w:val="24"/>
          <w:szCs w:val="24"/>
        </w:rPr>
        <w:tab/>
      </w:r>
      <w:r w:rsidR="00BD1C93" w:rsidRPr="005312AC">
        <w:rPr>
          <w:rFonts w:ascii="Arial" w:hAnsi="Arial" w:cs="Arial"/>
          <w:color w:val="2D2D2D"/>
          <w:sz w:val="24"/>
          <w:szCs w:val="24"/>
        </w:rPr>
        <w:t>The distance between fire stations, and the response</w:t>
      </w:r>
      <w:r w:rsidR="003D23FB">
        <w:rPr>
          <w:rFonts w:ascii="Arial" w:hAnsi="Arial" w:cs="Arial"/>
          <w:color w:val="2D2D2D"/>
          <w:sz w:val="24"/>
          <w:szCs w:val="24"/>
        </w:rPr>
        <w:t xml:space="preserve"> </w:t>
      </w:r>
      <w:r w:rsidR="00BD1C93" w:rsidRPr="005312AC">
        <w:rPr>
          <w:rFonts w:ascii="Arial" w:hAnsi="Arial" w:cs="Arial"/>
          <w:color w:val="2D2D2D"/>
          <w:sz w:val="24"/>
          <w:szCs w:val="24"/>
        </w:rPr>
        <w:t xml:space="preserve">time in our City compared to the time when flashover </w:t>
      </w:r>
      <w:r w:rsidR="003D23FB">
        <w:rPr>
          <w:rFonts w:ascii="Arial" w:hAnsi="Arial" w:cs="Arial"/>
          <w:color w:val="2D2D2D"/>
          <w:sz w:val="24"/>
          <w:szCs w:val="24"/>
        </w:rPr>
        <w:t xml:space="preserve">generally occurs creates a need </w:t>
      </w:r>
      <w:r w:rsidR="00BD1C93" w:rsidRPr="005312AC">
        <w:rPr>
          <w:rFonts w:ascii="Arial" w:hAnsi="Arial" w:cs="Arial"/>
          <w:color w:val="2D2D2D"/>
          <w:sz w:val="24"/>
          <w:szCs w:val="24"/>
        </w:rPr>
        <w:t>for on-site fire suppression capability in all structures, and al</w:t>
      </w:r>
      <w:r w:rsidR="003D23FB">
        <w:rPr>
          <w:rFonts w:ascii="Arial" w:hAnsi="Arial" w:cs="Arial"/>
          <w:color w:val="2D2D2D"/>
          <w:sz w:val="24"/>
          <w:szCs w:val="24"/>
        </w:rPr>
        <w:t xml:space="preserve">so the need for specific </w:t>
      </w:r>
      <w:r w:rsidR="00BD1C93" w:rsidRPr="005312AC">
        <w:rPr>
          <w:rFonts w:ascii="Arial" w:hAnsi="Arial" w:cs="Arial"/>
          <w:color w:val="2D2D2D"/>
          <w:sz w:val="24"/>
          <w:szCs w:val="24"/>
        </w:rPr>
        <w:t>turning radius and turnaround requirements for fire app</w:t>
      </w:r>
      <w:r w:rsidR="003D23FB">
        <w:rPr>
          <w:rFonts w:ascii="Arial" w:hAnsi="Arial" w:cs="Arial"/>
          <w:color w:val="2D2D2D"/>
          <w:sz w:val="24"/>
          <w:szCs w:val="24"/>
        </w:rPr>
        <w:t xml:space="preserve">aratus. In order to accommodate </w:t>
      </w:r>
      <w:r w:rsidR="00BD1C93" w:rsidRPr="005312AC">
        <w:rPr>
          <w:rFonts w:ascii="Arial" w:hAnsi="Arial" w:cs="Arial"/>
          <w:color w:val="2D2D2D"/>
          <w:sz w:val="24"/>
          <w:szCs w:val="24"/>
        </w:rPr>
        <w:t>fire equipment during emergency response, we find tha</w:t>
      </w:r>
      <w:r w:rsidR="003D23FB">
        <w:rPr>
          <w:rFonts w:ascii="Arial" w:hAnsi="Arial" w:cs="Arial"/>
          <w:color w:val="2D2D2D"/>
          <w:sz w:val="24"/>
          <w:szCs w:val="24"/>
        </w:rPr>
        <w:t xml:space="preserve">t fire apparatus roads, grades, </w:t>
      </w:r>
      <w:r w:rsidR="00BD1C93" w:rsidRPr="005312AC">
        <w:rPr>
          <w:rFonts w:ascii="Arial" w:hAnsi="Arial" w:cs="Arial"/>
          <w:color w:val="2D2D2D"/>
          <w:sz w:val="24"/>
          <w:szCs w:val="24"/>
        </w:rPr>
        <w:t>turning radius and turnaround dimensions are required as se</w:t>
      </w:r>
      <w:r w:rsidR="003D23FB">
        <w:rPr>
          <w:rFonts w:ascii="Arial" w:hAnsi="Arial" w:cs="Arial"/>
          <w:color w:val="2D2D2D"/>
          <w:sz w:val="24"/>
          <w:szCs w:val="24"/>
        </w:rPr>
        <w:t xml:space="preserve">t forth herein. This finding </w:t>
      </w:r>
      <w:r w:rsidR="00BD1C93" w:rsidRPr="005312AC">
        <w:rPr>
          <w:rFonts w:ascii="Arial" w:hAnsi="Arial" w:cs="Arial"/>
          <w:color w:val="2D2D2D"/>
          <w:sz w:val="24"/>
          <w:szCs w:val="24"/>
        </w:rPr>
        <w:t>refers to and sup</w:t>
      </w:r>
      <w:r w:rsidR="006439C6">
        <w:rPr>
          <w:rFonts w:ascii="Arial" w:hAnsi="Arial" w:cs="Arial"/>
          <w:color w:val="2D2D2D"/>
          <w:sz w:val="24"/>
          <w:szCs w:val="24"/>
        </w:rPr>
        <w:t xml:space="preserve">ports modifications to </w:t>
      </w:r>
      <w:r w:rsidR="006439C6" w:rsidRPr="006439C6">
        <w:rPr>
          <w:rFonts w:ascii="Arial" w:hAnsi="Arial" w:cs="Arial"/>
          <w:color w:val="2D2D2D"/>
          <w:sz w:val="24"/>
          <w:szCs w:val="24"/>
        </w:rPr>
        <w:t>Sections</w:t>
      </w:r>
      <w:r w:rsidR="00BD1C93" w:rsidRPr="006439C6">
        <w:rPr>
          <w:rFonts w:ascii="Arial" w:hAnsi="Arial" w:cs="Arial"/>
          <w:color w:val="2D2D2D"/>
          <w:sz w:val="24"/>
          <w:szCs w:val="24"/>
        </w:rPr>
        <w:t xml:space="preserve"> </w:t>
      </w:r>
      <w:r w:rsidR="006439C6">
        <w:rPr>
          <w:rFonts w:ascii="Arial" w:hAnsi="Arial" w:cs="Arial"/>
          <w:color w:val="2D2D2D"/>
          <w:sz w:val="24"/>
          <w:szCs w:val="24"/>
        </w:rPr>
        <w:t xml:space="preserve">505.1, 606.10.1.2, 903.2, 903.3.5.3 </w:t>
      </w:r>
      <w:r w:rsidR="00BD1C93" w:rsidRPr="006439C6">
        <w:rPr>
          <w:rFonts w:ascii="Arial" w:hAnsi="Arial" w:cs="Arial"/>
          <w:color w:val="2D2D2D"/>
          <w:sz w:val="24"/>
          <w:szCs w:val="24"/>
        </w:rPr>
        <w:t>o</w:t>
      </w:r>
      <w:r w:rsidR="001F40B6" w:rsidRPr="006439C6">
        <w:rPr>
          <w:rFonts w:ascii="Arial" w:hAnsi="Arial" w:cs="Arial"/>
          <w:color w:val="2D2D2D"/>
          <w:sz w:val="24"/>
          <w:szCs w:val="24"/>
        </w:rPr>
        <w:t>f</w:t>
      </w:r>
      <w:r w:rsidR="001F40B6">
        <w:rPr>
          <w:rFonts w:ascii="Arial" w:hAnsi="Arial" w:cs="Arial"/>
          <w:color w:val="2D2D2D"/>
          <w:sz w:val="24"/>
          <w:szCs w:val="24"/>
        </w:rPr>
        <w:t xml:space="preserve"> the California Fire Code, </w:t>
      </w:r>
      <w:r w:rsidR="009E59A0">
        <w:rPr>
          <w:rFonts w:ascii="Arial" w:hAnsi="Arial" w:cs="Arial"/>
          <w:color w:val="2D2D2D"/>
          <w:sz w:val="24"/>
          <w:szCs w:val="24"/>
        </w:rPr>
        <w:t>2022</w:t>
      </w:r>
      <w:r w:rsidR="00BD1C93" w:rsidRPr="005312AC">
        <w:rPr>
          <w:rFonts w:ascii="Arial" w:hAnsi="Arial" w:cs="Arial"/>
          <w:color w:val="2D2D2D"/>
          <w:sz w:val="24"/>
          <w:szCs w:val="24"/>
        </w:rPr>
        <w:t xml:space="preserve"> edition.</w:t>
      </w:r>
    </w:p>
    <w:p w14:paraId="25AF3058" w14:textId="77777777" w:rsidR="00D2571C" w:rsidRDefault="00D2571C" w:rsidP="00E909C1">
      <w:pPr>
        <w:autoSpaceDE w:val="0"/>
        <w:autoSpaceDN w:val="0"/>
        <w:adjustRightInd w:val="0"/>
        <w:spacing w:after="0" w:line="240" w:lineRule="auto"/>
        <w:jc w:val="both"/>
        <w:rPr>
          <w:rFonts w:ascii="Arial" w:hAnsi="Arial" w:cs="Arial"/>
          <w:color w:val="2D2D2D"/>
          <w:sz w:val="24"/>
          <w:szCs w:val="24"/>
        </w:rPr>
      </w:pPr>
    </w:p>
    <w:p w14:paraId="4CDE5B76" w14:textId="5F297674" w:rsidR="00BD1C93" w:rsidRPr="005312AC" w:rsidRDefault="00A41D34"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.2.9</w:t>
      </w:r>
      <w:r w:rsidR="00E2702A">
        <w:rPr>
          <w:rFonts w:ascii="Arial" w:hAnsi="Arial" w:cs="Arial"/>
          <w:color w:val="2D2D2D"/>
          <w:sz w:val="24"/>
          <w:szCs w:val="24"/>
        </w:rPr>
        <w:tab/>
      </w:r>
      <w:r w:rsidR="00BD1C93" w:rsidRPr="005312AC">
        <w:rPr>
          <w:rFonts w:ascii="Arial" w:hAnsi="Arial" w:cs="Arial"/>
          <w:color w:val="2D2D2D"/>
          <w:sz w:val="24"/>
          <w:szCs w:val="24"/>
        </w:rPr>
        <w:t>Moreno Valley has a number of different water</w:t>
      </w:r>
      <w:r w:rsidR="003D23FB">
        <w:rPr>
          <w:rFonts w:ascii="Arial" w:hAnsi="Arial" w:cs="Arial"/>
          <w:color w:val="2D2D2D"/>
          <w:sz w:val="24"/>
          <w:szCs w:val="24"/>
        </w:rPr>
        <w:t xml:space="preserve"> </w:t>
      </w:r>
      <w:r w:rsidR="00BD1C93" w:rsidRPr="005312AC">
        <w:rPr>
          <w:rFonts w:ascii="Arial" w:hAnsi="Arial" w:cs="Arial"/>
          <w:color w:val="2D2D2D"/>
          <w:sz w:val="24"/>
          <w:szCs w:val="24"/>
        </w:rPr>
        <w:t xml:space="preserve">companies serving the area, with varying capacity </w:t>
      </w:r>
      <w:r w:rsidR="003D23FB">
        <w:rPr>
          <w:rFonts w:ascii="Arial" w:hAnsi="Arial" w:cs="Arial"/>
          <w:color w:val="2D2D2D"/>
          <w:sz w:val="24"/>
          <w:szCs w:val="24"/>
        </w:rPr>
        <w:t xml:space="preserve">to deliver water flows for fire </w:t>
      </w:r>
      <w:r w:rsidR="00BD1C93" w:rsidRPr="005312AC">
        <w:rPr>
          <w:rFonts w:ascii="Arial" w:hAnsi="Arial" w:cs="Arial"/>
          <w:color w:val="2D2D2D"/>
          <w:sz w:val="24"/>
          <w:szCs w:val="24"/>
        </w:rPr>
        <w:t>suppression purposes. This finding refers to and sup</w:t>
      </w:r>
      <w:r w:rsidR="003D23FB">
        <w:rPr>
          <w:rFonts w:ascii="Arial" w:hAnsi="Arial" w:cs="Arial"/>
          <w:color w:val="2D2D2D"/>
          <w:sz w:val="24"/>
          <w:szCs w:val="24"/>
        </w:rPr>
        <w:t xml:space="preserve">ports modifications to Sections </w:t>
      </w:r>
      <w:r w:rsidR="009C4E58">
        <w:rPr>
          <w:rFonts w:ascii="Arial" w:hAnsi="Arial" w:cs="Arial"/>
          <w:color w:val="2D2D2D"/>
          <w:sz w:val="24"/>
          <w:szCs w:val="24"/>
        </w:rPr>
        <w:t xml:space="preserve">B105.1, C103.2, </w:t>
      </w:r>
      <w:r w:rsidR="006439C6">
        <w:rPr>
          <w:rFonts w:ascii="Arial" w:hAnsi="Arial" w:cs="Arial"/>
          <w:color w:val="2D2D2D"/>
          <w:sz w:val="24"/>
          <w:szCs w:val="24"/>
        </w:rPr>
        <w:t>507.5.7, 903.2, 903.3.5.3</w:t>
      </w:r>
      <w:r w:rsidR="00BD1C93" w:rsidRPr="005312AC">
        <w:rPr>
          <w:rFonts w:ascii="Arial" w:hAnsi="Arial" w:cs="Arial"/>
          <w:color w:val="2D2D2D"/>
          <w:sz w:val="24"/>
          <w:szCs w:val="24"/>
        </w:rPr>
        <w:t xml:space="preserve"> </w:t>
      </w:r>
      <w:r w:rsidR="003D23FB">
        <w:rPr>
          <w:rFonts w:ascii="Arial" w:hAnsi="Arial" w:cs="Arial"/>
          <w:color w:val="2D2D2D"/>
          <w:sz w:val="24"/>
          <w:szCs w:val="24"/>
        </w:rPr>
        <w:t xml:space="preserve">of the </w:t>
      </w:r>
      <w:r w:rsidR="00BD1C93" w:rsidRPr="005312AC">
        <w:rPr>
          <w:rFonts w:ascii="Arial" w:hAnsi="Arial" w:cs="Arial"/>
          <w:color w:val="2D2D2D"/>
          <w:sz w:val="24"/>
          <w:szCs w:val="24"/>
        </w:rPr>
        <w:t>Cali</w:t>
      </w:r>
      <w:r w:rsidR="001F40B6">
        <w:rPr>
          <w:rFonts w:ascii="Arial" w:hAnsi="Arial" w:cs="Arial"/>
          <w:color w:val="2D2D2D"/>
          <w:sz w:val="24"/>
          <w:szCs w:val="24"/>
        </w:rPr>
        <w:t xml:space="preserve">fornia Fire Code, </w:t>
      </w:r>
      <w:r w:rsidR="004619F5">
        <w:rPr>
          <w:rFonts w:ascii="Arial" w:hAnsi="Arial" w:cs="Arial"/>
          <w:color w:val="2D2D2D"/>
          <w:sz w:val="24"/>
          <w:szCs w:val="24"/>
        </w:rPr>
        <w:t>2022</w:t>
      </w:r>
      <w:r w:rsidR="00BD1C93" w:rsidRPr="005312AC">
        <w:rPr>
          <w:rFonts w:ascii="Arial" w:hAnsi="Arial" w:cs="Arial"/>
          <w:color w:val="2D2D2D"/>
          <w:sz w:val="24"/>
          <w:szCs w:val="24"/>
        </w:rPr>
        <w:t xml:space="preserve"> edition.</w:t>
      </w:r>
    </w:p>
    <w:p w14:paraId="0967A040" w14:textId="77777777" w:rsidR="00D2571C" w:rsidRDefault="00D2571C" w:rsidP="00E909C1">
      <w:pPr>
        <w:autoSpaceDE w:val="0"/>
        <w:autoSpaceDN w:val="0"/>
        <w:adjustRightInd w:val="0"/>
        <w:spacing w:after="0" w:line="240" w:lineRule="auto"/>
        <w:ind w:firstLine="2160"/>
        <w:jc w:val="both"/>
        <w:rPr>
          <w:rFonts w:ascii="Arial" w:hAnsi="Arial" w:cs="Arial"/>
          <w:color w:val="2D2D2D"/>
          <w:sz w:val="24"/>
          <w:szCs w:val="24"/>
        </w:rPr>
      </w:pPr>
    </w:p>
    <w:p w14:paraId="677B7DAE" w14:textId="7FE94EA9" w:rsidR="00BD1C93" w:rsidRPr="003D23FB" w:rsidRDefault="00D2571C" w:rsidP="00E909C1">
      <w:pPr>
        <w:autoSpaceDE w:val="0"/>
        <w:autoSpaceDN w:val="0"/>
        <w:adjustRightInd w:val="0"/>
        <w:spacing w:after="0" w:line="240" w:lineRule="auto"/>
        <w:ind w:firstLine="2160"/>
        <w:jc w:val="both"/>
        <w:rPr>
          <w:rFonts w:ascii="Arial" w:hAnsi="Arial" w:cs="Arial"/>
          <w:color w:val="2D2D2D"/>
          <w:sz w:val="24"/>
          <w:szCs w:val="24"/>
        </w:rPr>
      </w:pPr>
      <w:r>
        <w:rPr>
          <w:rFonts w:ascii="Arial" w:hAnsi="Arial" w:cs="Arial"/>
          <w:color w:val="2D2D2D"/>
          <w:sz w:val="24"/>
          <w:szCs w:val="24"/>
        </w:rPr>
        <w:t>4.</w:t>
      </w:r>
      <w:r w:rsidR="00E16DDE">
        <w:rPr>
          <w:rFonts w:ascii="Arial" w:hAnsi="Arial" w:cs="Arial"/>
          <w:color w:val="2D2D2D"/>
          <w:sz w:val="24"/>
          <w:szCs w:val="24"/>
        </w:rPr>
        <w:t>7</w:t>
      </w:r>
      <w:r w:rsidR="00BD1C93" w:rsidRPr="005312AC">
        <w:rPr>
          <w:rFonts w:ascii="Arial" w:hAnsi="Arial" w:cs="Arial"/>
          <w:color w:val="2D2D2D"/>
          <w:sz w:val="24"/>
          <w:szCs w:val="24"/>
        </w:rPr>
        <w:t>.2.10</w:t>
      </w:r>
      <w:r w:rsidR="00E2702A">
        <w:rPr>
          <w:rFonts w:ascii="Arial" w:hAnsi="Arial" w:cs="Arial"/>
          <w:color w:val="2D2D2D"/>
          <w:sz w:val="24"/>
          <w:szCs w:val="24"/>
        </w:rPr>
        <w:tab/>
      </w:r>
      <w:r w:rsidR="00BD1C93" w:rsidRPr="005312AC">
        <w:rPr>
          <w:rFonts w:ascii="Arial" w:hAnsi="Arial" w:cs="Arial"/>
          <w:color w:val="2D2D2D"/>
          <w:sz w:val="24"/>
          <w:szCs w:val="24"/>
        </w:rPr>
        <w:t xml:space="preserve">Radio communications and ability to </w:t>
      </w:r>
      <w:r w:rsidR="001F40B6">
        <w:rPr>
          <w:rFonts w:ascii="Arial" w:hAnsi="Arial" w:cs="Arial"/>
          <w:color w:val="2D2D2D"/>
          <w:sz w:val="24"/>
          <w:szCs w:val="24"/>
        </w:rPr>
        <w:t>communicate</w:t>
      </w:r>
      <w:r w:rsidR="00BD1C93" w:rsidRPr="005312AC">
        <w:rPr>
          <w:rFonts w:ascii="Arial" w:hAnsi="Arial" w:cs="Arial"/>
          <w:color w:val="2D2D2D"/>
          <w:sz w:val="24"/>
          <w:szCs w:val="24"/>
        </w:rPr>
        <w:t xml:space="preserve"> can be hindered by topographical features in Moreno Valley as well</w:t>
      </w:r>
      <w:r w:rsidR="003D23FB">
        <w:rPr>
          <w:rFonts w:ascii="Arial" w:hAnsi="Arial" w:cs="Arial"/>
          <w:color w:val="2D2D2D"/>
          <w:sz w:val="24"/>
          <w:szCs w:val="24"/>
        </w:rPr>
        <w:t xml:space="preserve"> </w:t>
      </w:r>
      <w:r w:rsidR="00BD1C93" w:rsidRPr="005312AC">
        <w:rPr>
          <w:rFonts w:ascii="Arial" w:hAnsi="Arial" w:cs="Arial"/>
          <w:color w:val="2D2D2D"/>
          <w:sz w:val="24"/>
          <w:szCs w:val="24"/>
        </w:rPr>
        <w:t>a</w:t>
      </w:r>
      <w:r w:rsidR="003D23FB">
        <w:rPr>
          <w:rFonts w:ascii="Arial" w:hAnsi="Arial" w:cs="Arial"/>
          <w:color w:val="2D2D2D"/>
          <w:sz w:val="24"/>
          <w:szCs w:val="24"/>
        </w:rPr>
        <w:t xml:space="preserve">s building </w:t>
      </w:r>
      <w:r w:rsidR="003C2F4E">
        <w:rPr>
          <w:rFonts w:ascii="Arial" w:hAnsi="Arial" w:cs="Arial"/>
          <w:color w:val="2D2D2D"/>
          <w:sz w:val="24"/>
          <w:szCs w:val="24"/>
        </w:rPr>
        <w:t>design, which</w:t>
      </w:r>
      <w:r w:rsidR="003D23FB">
        <w:rPr>
          <w:rFonts w:ascii="Arial" w:hAnsi="Arial" w:cs="Arial"/>
          <w:color w:val="2D2D2D"/>
          <w:sz w:val="24"/>
          <w:szCs w:val="24"/>
        </w:rPr>
        <w:t xml:space="preserve"> </w:t>
      </w:r>
      <w:r w:rsidR="003D23FB">
        <w:rPr>
          <w:rFonts w:ascii="Arial" w:hAnsi="Arial" w:cs="Arial"/>
          <w:color w:val="2D2D2D"/>
          <w:sz w:val="24"/>
          <w:szCs w:val="24"/>
        </w:rPr>
        <w:lastRenderedPageBreak/>
        <w:t>can incl</w:t>
      </w:r>
      <w:r w:rsidR="00BD1C93" w:rsidRPr="005312AC">
        <w:rPr>
          <w:rFonts w:ascii="Arial" w:hAnsi="Arial" w:cs="Arial"/>
          <w:color w:val="2D2D2D"/>
          <w:sz w:val="24"/>
          <w:szCs w:val="24"/>
        </w:rPr>
        <w:t>ude subterranean structur</w:t>
      </w:r>
      <w:r w:rsidR="003D23FB">
        <w:rPr>
          <w:rFonts w:ascii="Arial" w:hAnsi="Arial" w:cs="Arial"/>
          <w:color w:val="2D2D2D"/>
          <w:sz w:val="24"/>
          <w:szCs w:val="24"/>
        </w:rPr>
        <w:t xml:space="preserve">es. It is vital to ensure there </w:t>
      </w:r>
      <w:r w:rsidR="00BD1C93" w:rsidRPr="005312AC">
        <w:rPr>
          <w:rFonts w:ascii="Arial" w:hAnsi="Arial" w:cs="Arial"/>
          <w:color w:val="2D2D2D"/>
          <w:sz w:val="24"/>
          <w:szCs w:val="24"/>
        </w:rPr>
        <w:t xml:space="preserve">is adequate radio coverage and breathing air throughout the </w:t>
      </w:r>
      <w:r w:rsidR="003D23FB">
        <w:rPr>
          <w:rFonts w:ascii="Arial" w:hAnsi="Arial" w:cs="Arial"/>
          <w:color w:val="2D2D2D"/>
          <w:sz w:val="24"/>
          <w:szCs w:val="24"/>
        </w:rPr>
        <w:t xml:space="preserve">City for the life safety of the </w:t>
      </w:r>
      <w:r w:rsidR="00BD1C93" w:rsidRPr="005312AC">
        <w:rPr>
          <w:rFonts w:ascii="Arial" w:hAnsi="Arial" w:cs="Arial"/>
          <w:color w:val="2D2D2D"/>
          <w:sz w:val="24"/>
          <w:szCs w:val="24"/>
        </w:rPr>
        <w:t>emergency response personnel. This finding refers to and supports modific</w:t>
      </w:r>
      <w:r w:rsidR="003D23FB">
        <w:rPr>
          <w:rFonts w:ascii="Arial" w:hAnsi="Arial" w:cs="Arial"/>
          <w:color w:val="2D2D2D"/>
          <w:sz w:val="24"/>
          <w:szCs w:val="24"/>
        </w:rPr>
        <w:t xml:space="preserve">ations to </w:t>
      </w:r>
      <w:r w:rsidR="00BD1C93" w:rsidRPr="005312AC">
        <w:rPr>
          <w:rFonts w:ascii="Arial" w:hAnsi="Arial" w:cs="Arial"/>
          <w:color w:val="363636"/>
          <w:sz w:val="24"/>
          <w:szCs w:val="24"/>
        </w:rPr>
        <w:t xml:space="preserve">Sections </w:t>
      </w:r>
      <w:r w:rsidR="00BD1C93" w:rsidRPr="006439C6">
        <w:rPr>
          <w:rFonts w:ascii="Arial" w:hAnsi="Arial" w:cs="Arial"/>
          <w:color w:val="363636"/>
          <w:sz w:val="24"/>
          <w:szCs w:val="24"/>
        </w:rPr>
        <w:t>508.1; 508.1.1;</w:t>
      </w:r>
      <w:r w:rsidR="006439C6" w:rsidRPr="006439C6">
        <w:rPr>
          <w:rFonts w:ascii="Arial" w:hAnsi="Arial" w:cs="Arial"/>
          <w:color w:val="363636"/>
          <w:sz w:val="24"/>
          <w:szCs w:val="24"/>
        </w:rPr>
        <w:t xml:space="preserve"> 508.1.3; 508.1.5; 508.1.7 </w:t>
      </w:r>
      <w:r w:rsidR="00BD1C93" w:rsidRPr="006439C6">
        <w:rPr>
          <w:rFonts w:ascii="Arial" w:hAnsi="Arial" w:cs="Arial"/>
          <w:color w:val="363636"/>
          <w:sz w:val="24"/>
          <w:szCs w:val="24"/>
        </w:rPr>
        <w:t>of the California Fire</w:t>
      </w:r>
      <w:r w:rsidR="003D23FB" w:rsidRPr="006439C6">
        <w:rPr>
          <w:rFonts w:ascii="Arial" w:hAnsi="Arial" w:cs="Arial"/>
          <w:color w:val="2D2D2D"/>
          <w:sz w:val="24"/>
          <w:szCs w:val="24"/>
        </w:rPr>
        <w:t xml:space="preserve"> </w:t>
      </w:r>
      <w:r w:rsidR="001F40B6" w:rsidRPr="006439C6">
        <w:rPr>
          <w:rFonts w:ascii="Arial" w:hAnsi="Arial" w:cs="Arial"/>
          <w:color w:val="363636"/>
          <w:sz w:val="24"/>
          <w:szCs w:val="24"/>
        </w:rPr>
        <w:t xml:space="preserve">Code, </w:t>
      </w:r>
      <w:r w:rsidR="00441A48">
        <w:rPr>
          <w:rFonts w:ascii="Arial" w:hAnsi="Arial" w:cs="Arial"/>
          <w:color w:val="363636"/>
          <w:sz w:val="24"/>
          <w:szCs w:val="24"/>
        </w:rPr>
        <w:t xml:space="preserve">2022 </w:t>
      </w:r>
      <w:r w:rsidR="00BD1C93" w:rsidRPr="006439C6">
        <w:rPr>
          <w:rFonts w:ascii="Arial" w:hAnsi="Arial" w:cs="Arial"/>
          <w:color w:val="363636"/>
          <w:sz w:val="24"/>
          <w:szCs w:val="24"/>
        </w:rPr>
        <w:t>edition.</w:t>
      </w:r>
    </w:p>
    <w:p w14:paraId="07917287" w14:textId="77777777" w:rsidR="001B5051" w:rsidRDefault="001B5051" w:rsidP="00E909C1">
      <w:pPr>
        <w:jc w:val="both"/>
        <w:rPr>
          <w:rFonts w:ascii="Arial" w:hAnsi="Arial" w:cs="Arial"/>
          <w:color w:val="363636"/>
          <w:sz w:val="24"/>
          <w:szCs w:val="24"/>
        </w:rPr>
      </w:pPr>
    </w:p>
    <w:p w14:paraId="71E3513F" w14:textId="77777777" w:rsidR="00BD1C93" w:rsidRPr="00E2702A" w:rsidRDefault="00BD1C93" w:rsidP="00E909C1">
      <w:pPr>
        <w:jc w:val="both"/>
        <w:rPr>
          <w:rFonts w:ascii="Arial" w:hAnsi="Arial" w:cs="Arial"/>
          <w:color w:val="363636"/>
          <w:sz w:val="24"/>
          <w:szCs w:val="24"/>
          <w:u w:val="single"/>
        </w:rPr>
      </w:pPr>
      <w:r w:rsidRPr="00E2702A">
        <w:rPr>
          <w:rFonts w:ascii="Arial" w:hAnsi="Arial" w:cs="Arial"/>
          <w:color w:val="363636"/>
          <w:sz w:val="24"/>
          <w:szCs w:val="24"/>
          <w:u w:val="single"/>
        </w:rPr>
        <w:t>SECTION 5. MUNICIPAL CODE AMENDED:</w:t>
      </w:r>
    </w:p>
    <w:p w14:paraId="38B0E489" w14:textId="77777777" w:rsidR="00BD1C93" w:rsidRPr="008374F6" w:rsidRDefault="005A02EB" w:rsidP="00E909C1">
      <w:pPr>
        <w:autoSpaceDE w:val="0"/>
        <w:autoSpaceDN w:val="0"/>
        <w:adjustRightInd w:val="0"/>
        <w:spacing w:after="0" w:line="240" w:lineRule="auto"/>
        <w:ind w:firstLine="720"/>
        <w:jc w:val="both"/>
        <w:rPr>
          <w:rFonts w:ascii="Arial" w:hAnsi="Arial" w:cs="Arial"/>
          <w:sz w:val="24"/>
          <w:szCs w:val="24"/>
        </w:rPr>
      </w:pPr>
      <w:r w:rsidRPr="008374F6">
        <w:rPr>
          <w:rFonts w:ascii="Arial" w:hAnsi="Arial" w:cs="Arial"/>
          <w:sz w:val="24"/>
          <w:szCs w:val="24"/>
        </w:rPr>
        <w:t>5.1</w:t>
      </w:r>
      <w:r w:rsidR="00BD1C93" w:rsidRPr="008374F6">
        <w:rPr>
          <w:rFonts w:ascii="Arial" w:hAnsi="Arial" w:cs="Arial"/>
          <w:sz w:val="24"/>
          <w:szCs w:val="24"/>
        </w:rPr>
        <w:t xml:space="preserve"> Chapter 8.20 of Title 8 of the City of Moreno Valley Municipal Code is</w:t>
      </w:r>
    </w:p>
    <w:p w14:paraId="753C1EFA" w14:textId="347BAAA6" w:rsidR="00091CF9" w:rsidRPr="008374F6" w:rsidRDefault="00BD1C93" w:rsidP="00E909C1">
      <w:pPr>
        <w:jc w:val="both"/>
        <w:rPr>
          <w:rFonts w:ascii="Arial" w:hAnsi="Arial" w:cs="Arial"/>
          <w:sz w:val="24"/>
          <w:szCs w:val="24"/>
        </w:rPr>
      </w:pPr>
      <w:r w:rsidRPr="008374F6">
        <w:rPr>
          <w:rFonts w:ascii="Arial" w:hAnsi="Arial" w:cs="Arial"/>
          <w:sz w:val="24"/>
          <w:szCs w:val="24"/>
        </w:rPr>
        <w:t xml:space="preserve">hereby </w:t>
      </w:r>
      <w:r w:rsidR="00CE7F87">
        <w:rPr>
          <w:rFonts w:ascii="Arial" w:hAnsi="Arial" w:cs="Arial"/>
          <w:sz w:val="24"/>
          <w:szCs w:val="24"/>
        </w:rPr>
        <w:t>amended</w:t>
      </w:r>
      <w:r w:rsidRPr="008374F6">
        <w:rPr>
          <w:rFonts w:ascii="Arial" w:hAnsi="Arial" w:cs="Arial"/>
          <w:sz w:val="24"/>
          <w:szCs w:val="24"/>
        </w:rPr>
        <w:t xml:space="preserve"> to read as follows:</w:t>
      </w:r>
    </w:p>
    <w:p w14:paraId="1E7D5A67" w14:textId="77777777" w:rsidR="00683A1D" w:rsidRDefault="00683A1D" w:rsidP="005319E4">
      <w:pPr>
        <w:jc w:val="center"/>
        <w:rPr>
          <w:rFonts w:ascii="Arial" w:hAnsi="Arial" w:cs="Arial"/>
          <w:color w:val="363636"/>
          <w:sz w:val="24"/>
          <w:szCs w:val="24"/>
        </w:rPr>
      </w:pPr>
      <w:r>
        <w:rPr>
          <w:rFonts w:ascii="Arial" w:hAnsi="Arial" w:cs="Arial"/>
          <w:color w:val="363636"/>
          <w:sz w:val="24"/>
          <w:szCs w:val="24"/>
        </w:rPr>
        <w:t>“Chapter 8.20</w:t>
      </w:r>
    </w:p>
    <w:p w14:paraId="4A01E561" w14:textId="77777777" w:rsidR="00683A1D" w:rsidRPr="00683A1D" w:rsidRDefault="00683A1D" w:rsidP="005319E4">
      <w:pPr>
        <w:jc w:val="center"/>
        <w:rPr>
          <w:rFonts w:ascii="Arial" w:hAnsi="Arial" w:cs="Arial"/>
          <w:b/>
          <w:color w:val="363636"/>
          <w:sz w:val="24"/>
          <w:szCs w:val="24"/>
        </w:rPr>
      </w:pPr>
      <w:r w:rsidRPr="00683A1D">
        <w:rPr>
          <w:rFonts w:ascii="Arial" w:hAnsi="Arial" w:cs="Arial"/>
          <w:b/>
          <w:color w:val="363636"/>
          <w:sz w:val="24"/>
          <w:szCs w:val="24"/>
        </w:rPr>
        <w:t>California Building Code</w:t>
      </w:r>
    </w:p>
    <w:p w14:paraId="01D455D7" w14:textId="77777777" w:rsidR="00BC4853" w:rsidRPr="00BC4853" w:rsidRDefault="00BC4853" w:rsidP="00E909C1">
      <w:pPr>
        <w:spacing w:before="120" w:after="120" w:line="240" w:lineRule="auto"/>
        <w:jc w:val="both"/>
        <w:rPr>
          <w:rFonts w:ascii="Arial" w:eastAsia="Times New Roman" w:hAnsi="Arial" w:cs="Times New Roman"/>
          <w:sz w:val="24"/>
          <w:szCs w:val="24"/>
          <w:u w:val="single"/>
        </w:rPr>
      </w:pPr>
      <w:r w:rsidRPr="00BC4853">
        <w:rPr>
          <w:rFonts w:ascii="Arial" w:eastAsia="Times New Roman" w:hAnsi="Arial" w:cs="Times New Roman"/>
          <w:sz w:val="24"/>
          <w:szCs w:val="24"/>
          <w:u w:val="single"/>
        </w:rPr>
        <w:t>8.20.010</w:t>
      </w:r>
      <w:r w:rsidRPr="00BC4853">
        <w:rPr>
          <w:rFonts w:ascii="Arial" w:eastAsia="Times New Roman" w:hAnsi="Arial" w:cs="Times New Roman"/>
          <w:sz w:val="24"/>
          <w:szCs w:val="24"/>
          <w:u w:val="single"/>
        </w:rPr>
        <w:tab/>
        <w:t>Adopted</w:t>
      </w:r>
    </w:p>
    <w:p w14:paraId="49EDB86D" w14:textId="5F9AD3B5" w:rsidR="00BC4853" w:rsidRDefault="00BC4853" w:rsidP="00E909C1">
      <w:pPr>
        <w:spacing w:before="120" w:after="120" w:line="240" w:lineRule="auto"/>
        <w:jc w:val="both"/>
        <w:rPr>
          <w:rFonts w:ascii="Arial" w:eastAsia="Times New Roman" w:hAnsi="Arial" w:cs="Times New Roman"/>
          <w:sz w:val="24"/>
          <w:szCs w:val="24"/>
        </w:rPr>
      </w:pPr>
      <w:r w:rsidRPr="00BC4853">
        <w:rPr>
          <w:rFonts w:ascii="Arial" w:eastAsia="Times New Roman" w:hAnsi="Arial" w:cs="Times New Roman"/>
          <w:sz w:val="24"/>
          <w:szCs w:val="24"/>
        </w:rPr>
        <w:t>The California Building Code, 20</w:t>
      </w:r>
      <w:r w:rsidR="00780230">
        <w:rPr>
          <w:rFonts w:ascii="Arial" w:eastAsia="Times New Roman" w:hAnsi="Arial" w:cs="Times New Roman"/>
          <w:sz w:val="24"/>
          <w:szCs w:val="24"/>
        </w:rPr>
        <w:t>22</w:t>
      </w:r>
      <w:r w:rsidRPr="00BC4853">
        <w:rPr>
          <w:rFonts w:ascii="Arial" w:eastAsia="Times New Roman" w:hAnsi="Arial" w:cs="Times New Roman"/>
          <w:sz w:val="24"/>
          <w:szCs w:val="24"/>
        </w:rPr>
        <w:t xml:space="preserve"> Edition, based on the 20</w:t>
      </w:r>
      <w:r w:rsidR="00780230">
        <w:rPr>
          <w:rFonts w:ascii="Arial" w:eastAsia="Times New Roman" w:hAnsi="Arial" w:cs="Times New Roman"/>
          <w:sz w:val="24"/>
          <w:szCs w:val="24"/>
        </w:rPr>
        <w:t>21</w:t>
      </w:r>
      <w:r w:rsidRPr="00BC4853">
        <w:rPr>
          <w:rFonts w:ascii="Arial" w:eastAsia="Times New Roman" w:hAnsi="Arial" w:cs="Times New Roman"/>
          <w:sz w:val="24"/>
          <w:szCs w:val="24"/>
        </w:rPr>
        <w:t xml:space="preserve"> International Building Code as published by the International Code Council, excluding Chapter 29 and including Appendix H</w:t>
      </w:r>
      <w:r w:rsidR="00CE3325">
        <w:rPr>
          <w:rFonts w:ascii="Arial" w:eastAsia="Times New Roman" w:hAnsi="Arial" w:cs="Times New Roman"/>
          <w:sz w:val="24"/>
          <w:szCs w:val="24"/>
        </w:rPr>
        <w:t>, I</w:t>
      </w:r>
      <w:r w:rsidRPr="00BC4853">
        <w:rPr>
          <w:rFonts w:ascii="Arial" w:eastAsia="Times New Roman" w:hAnsi="Arial" w:cs="Times New Roman"/>
          <w:sz w:val="24"/>
          <w:szCs w:val="24"/>
        </w:rPr>
        <w:t xml:space="preserve"> and the Standards referred to therein, is adopted and made part of this title by reference with the following modifications:</w:t>
      </w:r>
    </w:p>
    <w:p w14:paraId="3FC90498" w14:textId="77777777" w:rsidR="007A64DD" w:rsidRDefault="007A64DD" w:rsidP="00E909C1">
      <w:pPr>
        <w:spacing w:before="120" w:after="120" w:line="240" w:lineRule="auto"/>
        <w:jc w:val="both"/>
        <w:rPr>
          <w:rFonts w:ascii="Arial" w:eastAsia="Times New Roman" w:hAnsi="Arial" w:cs="Times New Roman"/>
          <w:sz w:val="24"/>
          <w:szCs w:val="24"/>
        </w:rPr>
      </w:pPr>
    </w:p>
    <w:p w14:paraId="1DC20147" w14:textId="50AECBC3" w:rsidR="007A64DD" w:rsidRPr="007A64DD" w:rsidRDefault="007A64DD"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Chapter 1, Division II, Section 101.2, Exception is amended to read as follows:</w:t>
      </w:r>
    </w:p>
    <w:p w14:paraId="36B7D444" w14:textId="77777777" w:rsidR="007A64DD" w:rsidRPr="007A64DD" w:rsidRDefault="007A64DD" w:rsidP="00E909C1">
      <w:pPr>
        <w:spacing w:before="120" w:after="120" w:line="240" w:lineRule="auto"/>
        <w:ind w:left="1440"/>
        <w:jc w:val="both"/>
        <w:rPr>
          <w:rFonts w:ascii="Arial" w:eastAsia="Times New Roman" w:hAnsi="Arial" w:cs="Times New Roman"/>
          <w:sz w:val="24"/>
          <w:szCs w:val="24"/>
        </w:rPr>
      </w:pPr>
      <w:r w:rsidRPr="007A64DD">
        <w:rPr>
          <w:rFonts w:ascii="Arial" w:eastAsia="Times New Roman" w:hAnsi="Arial" w:cs="Times New Roman"/>
          <w:b/>
          <w:sz w:val="24"/>
          <w:szCs w:val="24"/>
        </w:rPr>
        <w:t>Exception:</w:t>
      </w:r>
      <w:r w:rsidRPr="007A64DD">
        <w:rPr>
          <w:rFonts w:ascii="Arial" w:eastAsia="Times New Roman" w:hAnsi="Arial" w:cs="Times New Roman"/>
          <w:sz w:val="24"/>
          <w:szCs w:val="24"/>
        </w:rPr>
        <w:t xml:space="preserve"> Detached one- and two-family dwellings and multiple single family dwellings (townhouses) not more than three stories above grade plane in height with a separate means of egress and their accessory structures </w:t>
      </w:r>
      <w:r w:rsidR="00EC70CA">
        <w:rPr>
          <w:rFonts w:ascii="Arial" w:eastAsia="Times New Roman" w:hAnsi="Arial" w:cs="Times New Roman"/>
          <w:sz w:val="24"/>
          <w:szCs w:val="24"/>
        </w:rPr>
        <w:t xml:space="preserve">not more than three stories above grade plane in height, </w:t>
      </w:r>
      <w:r w:rsidRPr="007A64DD">
        <w:rPr>
          <w:rFonts w:ascii="Arial" w:eastAsia="Times New Roman" w:hAnsi="Arial" w:cs="Times New Roman"/>
          <w:sz w:val="24"/>
          <w:szCs w:val="24"/>
        </w:rPr>
        <w:t>shall comply with the California Residential Code, Title 24, Part 2.5.</w:t>
      </w:r>
    </w:p>
    <w:p w14:paraId="3415A75D" w14:textId="77777777" w:rsidR="007A64DD" w:rsidRPr="007A64DD" w:rsidRDefault="007A64DD"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Chapter 1, Division II, Section 105.1.1 and 105.1.2 are deleted.</w:t>
      </w:r>
    </w:p>
    <w:p w14:paraId="3DC26F88" w14:textId="77777777" w:rsidR="007A64DD" w:rsidRPr="007A64DD" w:rsidRDefault="007A64DD"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Chapter 1, Division II, Section 105.2, Building 2 is hereby amended to read as follows:</w:t>
      </w:r>
    </w:p>
    <w:p w14:paraId="673D7897" w14:textId="15796C62" w:rsidR="00EC70CA" w:rsidRDefault="007A64DD" w:rsidP="00E909C1">
      <w:pPr>
        <w:tabs>
          <w:tab w:val="num" w:pos="1440"/>
        </w:tabs>
        <w:spacing w:before="120" w:after="120" w:line="240" w:lineRule="auto"/>
        <w:ind w:left="1440" w:hanging="1440"/>
        <w:jc w:val="both"/>
        <w:rPr>
          <w:rFonts w:ascii="Arial" w:eastAsia="Times New Roman" w:hAnsi="Arial" w:cs="Times New Roman"/>
          <w:sz w:val="24"/>
          <w:szCs w:val="24"/>
        </w:rPr>
      </w:pPr>
      <w:r w:rsidRPr="007A64DD">
        <w:rPr>
          <w:rFonts w:ascii="Arial" w:eastAsia="Times New Roman" w:hAnsi="Arial" w:cs="Times New Roman"/>
          <w:sz w:val="24"/>
          <w:szCs w:val="24"/>
        </w:rPr>
        <w:tab/>
        <w:t>Fences not over six (6) feet high, masonry concrete block walls under three (3) feet measured from top of footing, or combination masonry concrete block walls</w:t>
      </w:r>
      <w:r w:rsidR="00EC70CA">
        <w:rPr>
          <w:rFonts w:ascii="Arial" w:eastAsia="Times New Roman" w:hAnsi="Arial" w:cs="Times New Roman"/>
          <w:sz w:val="24"/>
          <w:szCs w:val="24"/>
        </w:rPr>
        <w:t xml:space="preserve"> under (3) feet measured from top of footing, with any approved building material wood, wrought iron, chain link not exceeding (6) feet in total height. </w:t>
      </w:r>
    </w:p>
    <w:p w14:paraId="3C481DEF" w14:textId="6E3F98C8" w:rsidR="007A64DD" w:rsidRPr="001438A9" w:rsidRDefault="007A64DD" w:rsidP="001438A9">
      <w:pPr>
        <w:pStyle w:val="ListParagraph"/>
        <w:numPr>
          <w:ilvl w:val="0"/>
          <w:numId w:val="1"/>
        </w:numPr>
        <w:spacing w:before="120" w:after="120" w:line="240" w:lineRule="auto"/>
        <w:jc w:val="both"/>
        <w:rPr>
          <w:rFonts w:ascii="Arial" w:eastAsia="Times New Roman" w:hAnsi="Arial" w:cs="Times New Roman"/>
          <w:sz w:val="24"/>
          <w:szCs w:val="24"/>
        </w:rPr>
      </w:pPr>
      <w:r w:rsidRPr="001438A9">
        <w:rPr>
          <w:rFonts w:ascii="Arial" w:eastAsia="Times New Roman" w:hAnsi="Arial" w:cs="Times New Roman"/>
          <w:sz w:val="24"/>
          <w:szCs w:val="24"/>
        </w:rPr>
        <w:t>Chapter 1, Division II, Section 105.3.2 is amended to read as follows:</w:t>
      </w:r>
    </w:p>
    <w:p w14:paraId="35B134F0" w14:textId="51B8AD54" w:rsidR="007A64DD" w:rsidRPr="007A64DD" w:rsidRDefault="007A64DD" w:rsidP="00E909C1">
      <w:pPr>
        <w:spacing w:before="120" w:after="120" w:line="240" w:lineRule="auto"/>
        <w:ind w:left="1440"/>
        <w:jc w:val="both"/>
        <w:rPr>
          <w:rFonts w:ascii="Arial" w:eastAsia="Times New Roman" w:hAnsi="Arial" w:cs="Times New Roman"/>
          <w:sz w:val="24"/>
          <w:szCs w:val="24"/>
        </w:rPr>
      </w:pPr>
      <w:r w:rsidRPr="007A64DD">
        <w:rPr>
          <w:rFonts w:ascii="Arial" w:eastAsia="Times New Roman" w:hAnsi="Arial" w:cs="Times New Roman"/>
          <w:b/>
          <w:sz w:val="24"/>
          <w:szCs w:val="24"/>
        </w:rPr>
        <w:t>Time limitation of application</w:t>
      </w:r>
      <w:r w:rsidRPr="007A64DD">
        <w:rPr>
          <w:rFonts w:ascii="Arial" w:eastAsia="Times New Roman" w:hAnsi="Arial" w:cs="Times New Roman"/>
          <w:sz w:val="24"/>
          <w:szCs w:val="24"/>
        </w:rPr>
        <w:t xml:space="preserve">. An application for a permit for any proposed work shall be deemed to have been abandoned 180 days after the date of filing, unless such application has been pursued in good faith or a permit had been issued; except that that the building official is authorized to grant one or more extensions of time for additional periods </w:t>
      </w:r>
      <w:r w:rsidR="00832202">
        <w:rPr>
          <w:rFonts w:ascii="Arial" w:eastAsia="Times New Roman" w:hAnsi="Arial" w:cs="Times New Roman"/>
          <w:sz w:val="24"/>
          <w:szCs w:val="24"/>
        </w:rPr>
        <w:t>n</w:t>
      </w:r>
      <w:r w:rsidRPr="007A64DD">
        <w:rPr>
          <w:rFonts w:ascii="Arial" w:eastAsia="Times New Roman" w:hAnsi="Arial" w:cs="Times New Roman"/>
          <w:sz w:val="24"/>
          <w:szCs w:val="24"/>
        </w:rPr>
        <w:t xml:space="preserve">ot exceeding 180 days each. The extension shall be requested in writing and justifiable </w:t>
      </w:r>
      <w:r w:rsidRPr="007A64DD">
        <w:rPr>
          <w:rFonts w:ascii="Arial" w:eastAsia="Times New Roman" w:hAnsi="Arial" w:cs="Times New Roman"/>
          <w:sz w:val="24"/>
          <w:szCs w:val="24"/>
        </w:rPr>
        <w:lastRenderedPageBreak/>
        <w:t>cause demonstrated.</w:t>
      </w:r>
      <w:r w:rsidR="008856E3">
        <w:rPr>
          <w:rFonts w:ascii="Arial" w:eastAsia="Times New Roman" w:hAnsi="Arial" w:cs="Times New Roman"/>
          <w:sz w:val="24"/>
          <w:szCs w:val="24"/>
        </w:rPr>
        <w:t xml:space="preserve"> Plans and other data submitted for review shall be</w:t>
      </w:r>
      <w:r w:rsidR="00244ED1">
        <w:rPr>
          <w:rFonts w:ascii="Arial" w:eastAsia="Times New Roman" w:hAnsi="Arial" w:cs="Times New Roman"/>
          <w:sz w:val="24"/>
          <w:szCs w:val="24"/>
        </w:rPr>
        <w:t xml:space="preserve"> </w:t>
      </w:r>
      <w:r w:rsidR="008856E3">
        <w:rPr>
          <w:rFonts w:ascii="Arial" w:eastAsia="Times New Roman" w:hAnsi="Arial" w:cs="Times New Roman"/>
          <w:sz w:val="24"/>
          <w:szCs w:val="24"/>
        </w:rPr>
        <w:t>returned to the applicant or destroyed by the City.</w:t>
      </w:r>
    </w:p>
    <w:p w14:paraId="6CB72FC2" w14:textId="77777777" w:rsidR="007A64DD" w:rsidRPr="007A64DD" w:rsidRDefault="007A64DD"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Chapter 1, Division II, Section 107.3.3 is deleted.</w:t>
      </w:r>
    </w:p>
    <w:p w14:paraId="4AB01E4C" w14:textId="34E72E52" w:rsidR="007A64DD" w:rsidRPr="0026346A" w:rsidRDefault="007A64DD" w:rsidP="00E909C1">
      <w:pPr>
        <w:numPr>
          <w:ilvl w:val="0"/>
          <w:numId w:val="1"/>
        </w:numPr>
        <w:spacing w:before="120" w:after="120" w:line="240" w:lineRule="auto"/>
        <w:jc w:val="both"/>
        <w:rPr>
          <w:rFonts w:ascii="Arial" w:eastAsia="Times New Roman" w:hAnsi="Arial" w:cs="Times New Roman"/>
          <w:sz w:val="24"/>
          <w:szCs w:val="24"/>
        </w:rPr>
      </w:pPr>
      <w:r w:rsidRPr="0026346A">
        <w:rPr>
          <w:rFonts w:ascii="Arial" w:eastAsia="Times New Roman" w:hAnsi="Arial" w:cs="Times New Roman"/>
          <w:sz w:val="24"/>
          <w:szCs w:val="24"/>
        </w:rPr>
        <w:t>Chapter 1, Division II, Section 113 is deleted.</w:t>
      </w:r>
      <w:r w:rsidR="008856E3" w:rsidRPr="0026346A">
        <w:rPr>
          <w:rFonts w:ascii="Arial" w:eastAsia="Times New Roman" w:hAnsi="Arial" w:cs="Times New Roman"/>
          <w:sz w:val="24"/>
          <w:szCs w:val="24"/>
        </w:rPr>
        <w:t xml:space="preserve"> </w:t>
      </w:r>
    </w:p>
    <w:p w14:paraId="618732BB" w14:textId="7C055917" w:rsidR="007A64DD" w:rsidRPr="007A64DD" w:rsidRDefault="007A64DD"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 xml:space="preserve">Chapter 3, Section 304.1 is amended to include </w:t>
      </w:r>
    </w:p>
    <w:p w14:paraId="1AB22A12" w14:textId="77777777" w:rsidR="007A64DD" w:rsidRPr="007A64DD" w:rsidRDefault="007A64DD" w:rsidP="00E909C1">
      <w:pPr>
        <w:spacing w:before="120" w:after="120" w:line="240" w:lineRule="auto"/>
        <w:ind w:left="1440" w:firstLine="720"/>
        <w:jc w:val="both"/>
        <w:rPr>
          <w:rFonts w:ascii="Arial" w:eastAsia="Times New Roman" w:hAnsi="Arial" w:cs="Times New Roman"/>
          <w:sz w:val="24"/>
          <w:szCs w:val="24"/>
        </w:rPr>
      </w:pPr>
      <w:r w:rsidRPr="007A64DD">
        <w:rPr>
          <w:rFonts w:ascii="Arial" w:eastAsia="Times New Roman" w:hAnsi="Arial" w:cs="Times New Roman"/>
          <w:sz w:val="24"/>
          <w:szCs w:val="24"/>
        </w:rPr>
        <w:t>Motor Vehicle Showrooms</w:t>
      </w:r>
    </w:p>
    <w:p w14:paraId="4004AADD" w14:textId="77777777" w:rsidR="007A64DD" w:rsidRPr="007A64DD" w:rsidRDefault="007A64DD" w:rsidP="00E909C1">
      <w:pPr>
        <w:spacing w:before="120" w:after="120" w:line="240" w:lineRule="auto"/>
        <w:ind w:left="1440" w:firstLine="720"/>
        <w:jc w:val="both"/>
        <w:rPr>
          <w:rFonts w:ascii="Arial" w:eastAsia="Times New Roman" w:hAnsi="Arial" w:cs="Times New Roman"/>
          <w:b/>
          <w:sz w:val="24"/>
          <w:szCs w:val="24"/>
        </w:rPr>
      </w:pPr>
      <w:r w:rsidRPr="007A64DD">
        <w:rPr>
          <w:rFonts w:ascii="Arial" w:eastAsia="Times New Roman" w:hAnsi="Arial" w:cs="Times New Roman"/>
          <w:b/>
          <w:sz w:val="24"/>
          <w:szCs w:val="24"/>
        </w:rPr>
        <w:t>Police and Fire Stations</w:t>
      </w:r>
    </w:p>
    <w:p w14:paraId="0E1BAE37" w14:textId="77777777" w:rsidR="00907900" w:rsidRDefault="00846635" w:rsidP="00E909C1">
      <w:pPr>
        <w:spacing w:before="120" w:after="120" w:line="240" w:lineRule="auto"/>
        <w:ind w:left="1440" w:firstLine="720"/>
        <w:jc w:val="both"/>
        <w:rPr>
          <w:rFonts w:ascii="Arial" w:eastAsia="Times New Roman" w:hAnsi="Arial" w:cs="Times New Roman"/>
          <w:sz w:val="24"/>
          <w:szCs w:val="24"/>
        </w:rPr>
      </w:pPr>
      <w:r>
        <w:rPr>
          <w:rFonts w:ascii="Arial" w:eastAsia="Times New Roman" w:hAnsi="Arial" w:cs="Times New Roman"/>
          <w:sz w:val="24"/>
          <w:szCs w:val="24"/>
        </w:rPr>
        <w:t>Post Office</w:t>
      </w:r>
    </w:p>
    <w:p w14:paraId="56F723DC" w14:textId="77777777" w:rsidR="00907900" w:rsidRDefault="00907900" w:rsidP="00E909C1">
      <w:pPr>
        <w:numPr>
          <w:ilvl w:val="0"/>
          <w:numId w:val="1"/>
        </w:numPr>
        <w:spacing w:before="120" w:after="120" w:line="240" w:lineRule="auto"/>
        <w:jc w:val="both"/>
        <w:rPr>
          <w:rFonts w:ascii="Arial" w:eastAsia="Times New Roman" w:hAnsi="Arial" w:cs="Times New Roman"/>
          <w:sz w:val="24"/>
          <w:szCs w:val="24"/>
        </w:rPr>
      </w:pPr>
      <w:r w:rsidRPr="007A64DD">
        <w:rPr>
          <w:rFonts w:ascii="Arial" w:eastAsia="Times New Roman" w:hAnsi="Arial" w:cs="Times New Roman"/>
          <w:sz w:val="24"/>
          <w:szCs w:val="24"/>
        </w:rPr>
        <w:t xml:space="preserve">Chapter </w:t>
      </w:r>
      <w:r>
        <w:rPr>
          <w:rFonts w:ascii="Arial" w:eastAsia="Times New Roman" w:hAnsi="Arial" w:cs="Times New Roman"/>
          <w:sz w:val="24"/>
          <w:szCs w:val="24"/>
        </w:rPr>
        <w:t>9</w:t>
      </w:r>
      <w:r w:rsidRPr="007A64DD">
        <w:rPr>
          <w:rFonts w:ascii="Arial" w:eastAsia="Times New Roman" w:hAnsi="Arial" w:cs="Times New Roman"/>
          <w:sz w:val="24"/>
          <w:szCs w:val="24"/>
        </w:rPr>
        <w:t xml:space="preserve">, Section </w:t>
      </w:r>
      <w:r>
        <w:rPr>
          <w:rFonts w:ascii="Arial" w:eastAsia="Times New Roman" w:hAnsi="Arial" w:cs="Times New Roman"/>
          <w:sz w:val="24"/>
          <w:szCs w:val="24"/>
        </w:rPr>
        <w:t>903.2</w:t>
      </w:r>
      <w:r w:rsidRPr="007A64DD">
        <w:rPr>
          <w:rFonts w:ascii="Arial" w:eastAsia="Times New Roman" w:hAnsi="Arial" w:cs="Times New Roman"/>
          <w:sz w:val="24"/>
          <w:szCs w:val="24"/>
        </w:rPr>
        <w:t xml:space="preserve"> is amended to </w:t>
      </w:r>
      <w:r>
        <w:rPr>
          <w:rFonts w:ascii="Arial" w:eastAsia="Times New Roman" w:hAnsi="Arial" w:cs="Times New Roman"/>
          <w:sz w:val="24"/>
          <w:szCs w:val="24"/>
        </w:rPr>
        <w:t>read as follows:</w:t>
      </w:r>
    </w:p>
    <w:p w14:paraId="4B78B1B0" w14:textId="3175A6EE" w:rsidR="00ED7207" w:rsidRPr="00ED7207" w:rsidRDefault="00ED7207" w:rsidP="00ED7207">
      <w:pPr>
        <w:spacing w:after="0" w:line="240" w:lineRule="auto"/>
        <w:ind w:left="1440"/>
        <w:contextualSpacing/>
        <w:jc w:val="both"/>
        <w:rPr>
          <w:rFonts w:ascii="Arial" w:eastAsia="Times New Roman" w:hAnsi="Arial" w:cs="Arial"/>
          <w:sz w:val="24"/>
          <w:szCs w:val="24"/>
        </w:rPr>
      </w:pPr>
      <w:r w:rsidRPr="00ED7207">
        <w:rPr>
          <w:rFonts w:ascii="Arial" w:eastAsia="Times New Roman" w:hAnsi="Arial" w:cs="Arial"/>
          <w:sz w:val="24"/>
          <w:szCs w:val="24"/>
        </w:rPr>
        <w:t>1.</w:t>
      </w:r>
      <w:r w:rsidRPr="00ED7207">
        <w:rPr>
          <w:rFonts w:ascii="Arial" w:eastAsia="Times New Roman" w:hAnsi="Arial" w:cs="Arial"/>
          <w:sz w:val="24"/>
          <w:szCs w:val="24"/>
        </w:rPr>
        <w:tab/>
        <w:t xml:space="preserve">New Buildings. In all new buildings and structures which are 3,600 square feet or greater, an approved automatic sprinkler system shall be provided regardless of occupancy classification. Where the California </w:t>
      </w:r>
      <w:r w:rsidR="00310594">
        <w:rPr>
          <w:rFonts w:ascii="Arial" w:eastAsia="Times New Roman" w:hAnsi="Arial" w:cs="Arial"/>
          <w:sz w:val="24"/>
          <w:szCs w:val="24"/>
        </w:rPr>
        <w:t>Building</w:t>
      </w:r>
      <w:r w:rsidRPr="00ED7207">
        <w:rPr>
          <w:rFonts w:ascii="Arial" w:eastAsia="Times New Roman" w:hAnsi="Arial" w:cs="Arial"/>
          <w:sz w:val="24"/>
          <w:szCs w:val="24"/>
        </w:rPr>
        <w:t xml:space="preserve"> Code is requiring more restrictive requirements in Sections 903.2.1 – 903.2.2</w:t>
      </w:r>
      <w:r w:rsidR="00310594">
        <w:rPr>
          <w:rFonts w:ascii="Arial" w:eastAsia="Times New Roman" w:hAnsi="Arial" w:cs="Arial"/>
          <w:sz w:val="24"/>
          <w:szCs w:val="24"/>
        </w:rPr>
        <w:t>1</w:t>
      </w:r>
      <w:r w:rsidRPr="00ED7207">
        <w:rPr>
          <w:rFonts w:ascii="Arial" w:eastAsia="Times New Roman" w:hAnsi="Arial" w:cs="Arial"/>
          <w:sz w:val="24"/>
          <w:szCs w:val="24"/>
        </w:rPr>
        <w:t>, the more restrictive requirement shall take precedence.</w:t>
      </w:r>
    </w:p>
    <w:p w14:paraId="70459383" w14:textId="77777777" w:rsidR="00ED7207" w:rsidRPr="00ED7207" w:rsidRDefault="00ED7207" w:rsidP="00ED7207">
      <w:pPr>
        <w:spacing w:after="0" w:line="240" w:lineRule="auto"/>
        <w:ind w:left="1440"/>
        <w:contextualSpacing/>
        <w:jc w:val="both"/>
        <w:rPr>
          <w:rFonts w:ascii="Arial" w:eastAsia="Times New Roman" w:hAnsi="Arial" w:cs="Arial"/>
          <w:sz w:val="24"/>
          <w:szCs w:val="24"/>
        </w:rPr>
      </w:pPr>
    </w:p>
    <w:p w14:paraId="3838FBFB" w14:textId="0D806D0C" w:rsidR="00ED7207" w:rsidRDefault="00ED7207" w:rsidP="00ED7207">
      <w:pPr>
        <w:spacing w:after="0" w:line="240" w:lineRule="auto"/>
        <w:ind w:left="1440"/>
        <w:contextualSpacing/>
        <w:jc w:val="both"/>
        <w:rPr>
          <w:rFonts w:ascii="Arial" w:eastAsia="Times New Roman" w:hAnsi="Arial" w:cs="Arial"/>
          <w:sz w:val="24"/>
          <w:szCs w:val="24"/>
        </w:rPr>
      </w:pPr>
      <w:r w:rsidRPr="00ED7207">
        <w:rPr>
          <w:rFonts w:ascii="Arial" w:eastAsia="Times New Roman" w:hAnsi="Arial" w:cs="Arial"/>
          <w:sz w:val="24"/>
          <w:szCs w:val="24"/>
        </w:rPr>
        <w:t>2.</w:t>
      </w:r>
      <w:r w:rsidRPr="00ED7207">
        <w:rPr>
          <w:rFonts w:ascii="Arial" w:eastAsia="Times New Roman" w:hAnsi="Arial" w:cs="Arial"/>
          <w:sz w:val="24"/>
          <w:szCs w:val="24"/>
        </w:rPr>
        <w:tab/>
        <w:t>Existing Buildings. Notwithstanding any applicable provisions of this code, an automatic sprinkler system shall be provided in an existing building when an addition occurs and when one of the following conditions exists:</w:t>
      </w:r>
    </w:p>
    <w:p w14:paraId="12E40D26" w14:textId="77777777" w:rsidR="00ED7207" w:rsidRPr="00ED7207" w:rsidRDefault="00ED7207" w:rsidP="00ED7207">
      <w:pPr>
        <w:spacing w:after="0" w:line="240" w:lineRule="auto"/>
        <w:ind w:left="1440"/>
        <w:contextualSpacing/>
        <w:jc w:val="both"/>
        <w:rPr>
          <w:rFonts w:ascii="Arial" w:eastAsia="Times New Roman" w:hAnsi="Arial" w:cs="Arial"/>
          <w:sz w:val="24"/>
          <w:szCs w:val="24"/>
        </w:rPr>
      </w:pPr>
    </w:p>
    <w:p w14:paraId="7D279B87" w14:textId="77777777" w:rsidR="00ED7207" w:rsidRPr="00ED7207" w:rsidRDefault="00ED7207" w:rsidP="00ED7207">
      <w:pPr>
        <w:spacing w:after="0" w:line="240" w:lineRule="auto"/>
        <w:ind w:left="1440"/>
        <w:contextualSpacing/>
        <w:jc w:val="both"/>
        <w:rPr>
          <w:rFonts w:ascii="Arial" w:eastAsia="Times New Roman" w:hAnsi="Arial" w:cs="Arial"/>
          <w:sz w:val="24"/>
          <w:szCs w:val="24"/>
        </w:rPr>
      </w:pPr>
      <w:r w:rsidRPr="00ED7207">
        <w:rPr>
          <w:rFonts w:ascii="Arial" w:eastAsia="Times New Roman" w:hAnsi="Arial" w:cs="Arial"/>
          <w:sz w:val="24"/>
          <w:szCs w:val="24"/>
        </w:rPr>
        <w:t>a.</w:t>
      </w:r>
      <w:r w:rsidRPr="00ED7207">
        <w:rPr>
          <w:rFonts w:ascii="Arial" w:eastAsia="Times New Roman" w:hAnsi="Arial" w:cs="Arial"/>
          <w:sz w:val="24"/>
          <w:szCs w:val="24"/>
        </w:rPr>
        <w:tab/>
        <w:t>When an addition is 33% or more of the existing building area, and the resulting building area exceeds 3,600 square feet (465 m2) as defined in Section 202; or</w:t>
      </w:r>
    </w:p>
    <w:p w14:paraId="7D09DE56" w14:textId="77777777" w:rsidR="00790863" w:rsidRDefault="00ED7207" w:rsidP="00ED7207">
      <w:pPr>
        <w:spacing w:after="0" w:line="240" w:lineRule="auto"/>
        <w:ind w:left="1440"/>
        <w:contextualSpacing/>
        <w:jc w:val="both"/>
        <w:rPr>
          <w:rFonts w:ascii="Arial" w:eastAsia="Times New Roman" w:hAnsi="Arial" w:cs="Arial"/>
          <w:sz w:val="24"/>
          <w:szCs w:val="24"/>
        </w:rPr>
      </w:pPr>
      <w:r w:rsidRPr="00ED7207">
        <w:rPr>
          <w:rFonts w:ascii="Arial" w:eastAsia="Times New Roman" w:hAnsi="Arial" w:cs="Arial"/>
          <w:sz w:val="24"/>
          <w:szCs w:val="24"/>
        </w:rPr>
        <w:t>b.</w:t>
      </w:r>
      <w:r w:rsidRPr="00ED7207">
        <w:rPr>
          <w:rFonts w:ascii="Arial" w:eastAsia="Times New Roman" w:hAnsi="Arial" w:cs="Arial"/>
          <w:sz w:val="24"/>
          <w:szCs w:val="24"/>
        </w:rPr>
        <w:tab/>
        <w:t>When an addition exceeds 1,500 square feet (186 m2) and the resulting building area exceeds 3,600 square feet (465 m2) as defined in Section 202.</w:t>
      </w:r>
    </w:p>
    <w:p w14:paraId="60B7A4C9" w14:textId="77777777" w:rsidR="00790863" w:rsidRDefault="00790863" w:rsidP="00ED7207">
      <w:pPr>
        <w:spacing w:after="0" w:line="240" w:lineRule="auto"/>
        <w:ind w:left="1440"/>
        <w:contextualSpacing/>
        <w:jc w:val="both"/>
        <w:rPr>
          <w:rFonts w:ascii="Arial" w:eastAsia="Times New Roman" w:hAnsi="Arial" w:cs="Arial"/>
          <w:sz w:val="24"/>
          <w:szCs w:val="24"/>
        </w:rPr>
      </w:pPr>
    </w:p>
    <w:p w14:paraId="73F33681" w14:textId="77777777" w:rsidR="00846635" w:rsidRDefault="00846635" w:rsidP="00E909C1">
      <w:pPr>
        <w:spacing w:after="80" w:line="280" w:lineRule="atLeast"/>
        <w:jc w:val="both"/>
        <w:rPr>
          <w:rFonts w:ascii="Arial" w:eastAsia="Calibri" w:hAnsi="Arial" w:cs="Arial"/>
          <w:sz w:val="24"/>
          <w:szCs w:val="24"/>
        </w:rPr>
      </w:pPr>
    </w:p>
    <w:p w14:paraId="346D3D62"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Exception: Unless required elsewhere in this code or the California Building Code, automatic fire sprinkler systems shall not be required for the following:</w:t>
      </w:r>
    </w:p>
    <w:p w14:paraId="5DD8ACD2"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1. Detached Group U occupancies used for agricultural purposes constructed in accordance with the California Building Code.</w:t>
      </w:r>
    </w:p>
    <w:p w14:paraId="5C6AD46C"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2. Detached non-combustible equestrian arena shade canopies that are open on all sides and used for riding only - no commercial, assembly or storage uses.</w:t>
      </w:r>
    </w:p>
    <w:p w14:paraId="09640ECD"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3. Detached fabric or non-combustible shade structures that are open on all sides and used to shade playground equipment, temporary storage of vehicles and dining areas with no cooking.</w:t>
      </w:r>
    </w:p>
    <w:p w14:paraId="5E988099"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 xml:space="preserve">4. Where determined by the Fire Chief that no major life safety hazard exists, and the fuel load does not pose a significant threat to firefighter </w:t>
      </w:r>
      <w:r w:rsidRPr="00544DDD">
        <w:rPr>
          <w:rFonts w:ascii="Arial" w:eastAsia="Calibri" w:hAnsi="Arial" w:cs="Arial"/>
          <w:sz w:val="24"/>
          <w:szCs w:val="24"/>
        </w:rPr>
        <w:lastRenderedPageBreak/>
        <w:t>safety or to other structures or property, automatic fire sprinklers may be exempted.</w:t>
      </w:r>
    </w:p>
    <w:p w14:paraId="1B8A5B48" w14:textId="77777777" w:rsidR="00544DDD" w:rsidRPr="00544DDD" w:rsidRDefault="00544DDD" w:rsidP="00544DDD">
      <w:pPr>
        <w:spacing w:after="80" w:line="280" w:lineRule="atLeast"/>
        <w:ind w:left="1440"/>
        <w:jc w:val="both"/>
        <w:rPr>
          <w:rFonts w:ascii="Arial" w:eastAsia="Calibri" w:hAnsi="Arial" w:cs="Arial"/>
          <w:sz w:val="24"/>
          <w:szCs w:val="24"/>
        </w:rPr>
      </w:pPr>
    </w:p>
    <w:p w14:paraId="25DC89A3" w14:textId="77777777"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 xml:space="preserve">One- and two-family dwellings shall have an automatic fire sprinkler system regardless of square footage in accordance with the California Residential Code. Fire sprinkler systems shall be installed in mobile homes, manufactured homes and multifamily manufactured homes with two dwelling units in accordance with Title 25 of the California Code of Regulations. </w:t>
      </w:r>
    </w:p>
    <w:p w14:paraId="1898F9B3" w14:textId="77777777" w:rsidR="00544DDD" w:rsidRPr="00544DDD" w:rsidRDefault="00544DDD" w:rsidP="00544DDD">
      <w:pPr>
        <w:spacing w:after="80" w:line="280" w:lineRule="atLeast"/>
        <w:ind w:left="1440"/>
        <w:jc w:val="both"/>
        <w:rPr>
          <w:rFonts w:ascii="Arial" w:eastAsia="Calibri" w:hAnsi="Arial" w:cs="Arial"/>
          <w:sz w:val="24"/>
          <w:szCs w:val="24"/>
        </w:rPr>
      </w:pPr>
    </w:p>
    <w:p w14:paraId="3FB00671" w14:textId="78CA9C76" w:rsidR="00544DDD" w:rsidRPr="00544DDD"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 xml:space="preserve">The following exceptions in the California Fire Code shall not be allowed: </w:t>
      </w:r>
    </w:p>
    <w:p w14:paraId="3D118F55" w14:textId="469BAAD5" w:rsidR="00E26225" w:rsidRDefault="00544DDD" w:rsidP="00544DDD">
      <w:pPr>
        <w:spacing w:after="80" w:line="280" w:lineRule="atLeast"/>
        <w:ind w:left="1440"/>
        <w:jc w:val="both"/>
        <w:rPr>
          <w:rFonts w:ascii="Arial" w:eastAsia="Calibri" w:hAnsi="Arial" w:cs="Arial"/>
          <w:sz w:val="24"/>
          <w:szCs w:val="24"/>
        </w:rPr>
      </w:pPr>
      <w:r w:rsidRPr="00544DDD">
        <w:rPr>
          <w:rFonts w:ascii="Arial" w:eastAsia="Calibri" w:hAnsi="Arial" w:cs="Arial"/>
          <w:sz w:val="24"/>
          <w:szCs w:val="24"/>
        </w:rPr>
        <w:t xml:space="preserve">Exception in Section 903.2.3 </w:t>
      </w:r>
    </w:p>
    <w:p w14:paraId="21EA0256" w14:textId="7DD39288" w:rsidR="00382058" w:rsidRPr="00846635" w:rsidRDefault="00907900" w:rsidP="00E909C1">
      <w:pPr>
        <w:pStyle w:val="ListParagraph"/>
        <w:numPr>
          <w:ilvl w:val="0"/>
          <w:numId w:val="1"/>
        </w:numPr>
        <w:spacing w:after="80" w:line="280" w:lineRule="atLeast"/>
        <w:jc w:val="both"/>
        <w:rPr>
          <w:rFonts w:ascii="Arial" w:eastAsia="Calibri" w:hAnsi="Arial" w:cs="Arial"/>
          <w:sz w:val="24"/>
          <w:szCs w:val="24"/>
        </w:rPr>
      </w:pPr>
      <w:r w:rsidRPr="00382058">
        <w:rPr>
          <w:rFonts w:ascii="Arial" w:eastAsia="Calibri" w:hAnsi="Arial" w:cs="Arial"/>
          <w:sz w:val="24"/>
          <w:szCs w:val="24"/>
        </w:rPr>
        <w:t xml:space="preserve">Chapter 9, Section 903.3.5.3 is </w:t>
      </w:r>
      <w:r w:rsidR="00310594">
        <w:rPr>
          <w:rFonts w:ascii="Arial" w:eastAsia="Calibri" w:hAnsi="Arial" w:cs="Arial"/>
          <w:sz w:val="24"/>
          <w:szCs w:val="24"/>
        </w:rPr>
        <w:t>hereby added</w:t>
      </w:r>
      <w:r w:rsidRPr="00382058">
        <w:rPr>
          <w:rFonts w:ascii="Arial" w:eastAsia="Calibri" w:hAnsi="Arial" w:cs="Arial"/>
          <w:sz w:val="24"/>
          <w:szCs w:val="24"/>
        </w:rPr>
        <w:t xml:space="preserve"> as follows</w:t>
      </w:r>
      <w:r w:rsidR="00382058" w:rsidRPr="00382058">
        <w:rPr>
          <w:rFonts w:ascii="Arial" w:eastAsia="Calibri" w:hAnsi="Arial" w:cs="Arial"/>
          <w:sz w:val="24"/>
          <w:szCs w:val="24"/>
        </w:rPr>
        <w:t>:</w:t>
      </w:r>
    </w:p>
    <w:p w14:paraId="296870DD" w14:textId="77777777" w:rsidR="00382058" w:rsidRPr="00382058" w:rsidRDefault="00382058" w:rsidP="00E909C1">
      <w:pPr>
        <w:spacing w:after="80" w:line="280" w:lineRule="atLeast"/>
        <w:jc w:val="both"/>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sidRPr="00382058">
        <w:rPr>
          <w:rFonts w:ascii="Arial" w:eastAsia="Calibri" w:hAnsi="Arial" w:cs="Arial"/>
          <w:sz w:val="24"/>
          <w:szCs w:val="24"/>
        </w:rPr>
        <w:t xml:space="preserve">Hydraulically calculated systems. The design of hydraulically calculated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382058">
        <w:rPr>
          <w:rFonts w:ascii="Arial" w:eastAsia="Calibri" w:hAnsi="Arial" w:cs="Arial"/>
          <w:sz w:val="24"/>
          <w:szCs w:val="24"/>
        </w:rPr>
        <w:t>fire sprinkler systems shall not exceed 90% of the water supply capacity.</w:t>
      </w:r>
    </w:p>
    <w:p w14:paraId="26BE9D09" w14:textId="548C0BDC" w:rsidR="00907900" w:rsidRDefault="00382058" w:rsidP="005319E4">
      <w:pPr>
        <w:spacing w:after="80" w:line="280" w:lineRule="atLeast"/>
        <w:jc w:val="both"/>
        <w:rPr>
          <w:rFonts w:ascii="Arial" w:eastAsia="Times New Roman" w:hAnsi="Arial" w:cs="Times New Roman"/>
          <w:sz w:val="24"/>
          <w:szCs w:val="24"/>
        </w:rPr>
      </w:pPr>
      <w:r>
        <w:rPr>
          <w:rFonts w:ascii="Arial" w:eastAsia="Calibri" w:hAnsi="Arial" w:cs="Arial"/>
          <w:sz w:val="24"/>
          <w:szCs w:val="24"/>
        </w:rPr>
        <w:tab/>
      </w:r>
      <w:r>
        <w:rPr>
          <w:rFonts w:ascii="Arial" w:eastAsia="Calibri" w:hAnsi="Arial" w:cs="Arial"/>
          <w:sz w:val="24"/>
          <w:szCs w:val="24"/>
        </w:rPr>
        <w:tab/>
      </w:r>
      <w:r w:rsidRPr="00382058">
        <w:rPr>
          <w:rFonts w:ascii="Arial" w:eastAsia="Calibri" w:hAnsi="Arial" w:cs="Arial"/>
          <w:sz w:val="24"/>
          <w:szCs w:val="24"/>
        </w:rPr>
        <w:t xml:space="preserve">Exception: When static pressure exceeds 100 psi, and required by the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00A41525">
        <w:rPr>
          <w:rFonts w:ascii="Arial" w:eastAsia="Calibri" w:hAnsi="Arial" w:cs="Arial"/>
          <w:sz w:val="24"/>
          <w:szCs w:val="24"/>
        </w:rPr>
        <w:t>Fire Code Official</w:t>
      </w:r>
      <w:r w:rsidRPr="00382058">
        <w:rPr>
          <w:rFonts w:ascii="Arial" w:eastAsia="Calibri" w:hAnsi="Arial" w:cs="Arial"/>
          <w:sz w:val="24"/>
          <w:szCs w:val="24"/>
        </w:rPr>
        <w:t xml:space="preserve">, the fire sprinkler system shall not exceed water supply </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382058">
        <w:rPr>
          <w:rFonts w:ascii="Arial" w:eastAsia="Calibri" w:hAnsi="Arial" w:cs="Arial"/>
          <w:sz w:val="24"/>
          <w:szCs w:val="24"/>
        </w:rPr>
        <w:t>capacity specified by Table 903.3.5.3.</w:t>
      </w:r>
      <w:r w:rsidR="005319E4">
        <w:rPr>
          <w:rFonts w:ascii="Arial" w:eastAsia="Calibri" w:hAnsi="Arial" w:cs="Arial"/>
          <w:sz w:val="24"/>
          <w:szCs w:val="24"/>
        </w:rPr>
        <w:t>”</w:t>
      </w:r>
    </w:p>
    <w:p w14:paraId="799B386F" w14:textId="77777777" w:rsidR="00382058" w:rsidRDefault="00382058" w:rsidP="00E909C1">
      <w:pPr>
        <w:autoSpaceDE w:val="0"/>
        <w:autoSpaceDN w:val="0"/>
        <w:adjustRightInd w:val="0"/>
        <w:spacing w:after="0" w:line="240" w:lineRule="auto"/>
        <w:ind w:firstLine="720"/>
        <w:jc w:val="both"/>
        <w:rPr>
          <w:rFonts w:ascii="Arial" w:hAnsi="Arial" w:cs="Arial"/>
          <w:color w:val="363636"/>
          <w:sz w:val="24"/>
          <w:szCs w:val="24"/>
        </w:rPr>
      </w:pPr>
    </w:p>
    <w:p w14:paraId="52D0F62E" w14:textId="77777777" w:rsidR="00625069" w:rsidRPr="005312AC" w:rsidRDefault="005A02EB" w:rsidP="00E909C1">
      <w:pPr>
        <w:autoSpaceDE w:val="0"/>
        <w:autoSpaceDN w:val="0"/>
        <w:adjustRightInd w:val="0"/>
        <w:spacing w:after="0" w:line="240" w:lineRule="auto"/>
        <w:ind w:firstLine="720"/>
        <w:jc w:val="both"/>
        <w:rPr>
          <w:rFonts w:ascii="Arial" w:hAnsi="Arial" w:cs="Arial"/>
          <w:color w:val="363636"/>
          <w:sz w:val="24"/>
          <w:szCs w:val="24"/>
        </w:rPr>
      </w:pPr>
      <w:r>
        <w:rPr>
          <w:rFonts w:ascii="Arial" w:hAnsi="Arial" w:cs="Arial"/>
          <w:color w:val="363636"/>
          <w:sz w:val="24"/>
          <w:szCs w:val="24"/>
        </w:rPr>
        <w:t>5.2</w:t>
      </w:r>
      <w:r w:rsidR="00625069">
        <w:rPr>
          <w:rFonts w:ascii="Arial" w:hAnsi="Arial" w:cs="Arial"/>
          <w:color w:val="363636"/>
          <w:sz w:val="24"/>
          <w:szCs w:val="24"/>
        </w:rPr>
        <w:t xml:space="preserve"> Chapter 8.22</w:t>
      </w:r>
      <w:r w:rsidR="00625069" w:rsidRPr="005312AC">
        <w:rPr>
          <w:rFonts w:ascii="Arial" w:hAnsi="Arial" w:cs="Arial"/>
          <w:color w:val="363636"/>
          <w:sz w:val="24"/>
          <w:szCs w:val="24"/>
        </w:rPr>
        <w:t xml:space="preserve"> of Title 8 of the City of Moreno Valley Municipal Code is</w:t>
      </w:r>
    </w:p>
    <w:p w14:paraId="3581264B" w14:textId="38A95B6D" w:rsidR="00625069" w:rsidRDefault="00625069" w:rsidP="00E909C1">
      <w:pPr>
        <w:jc w:val="both"/>
        <w:rPr>
          <w:rFonts w:ascii="Arial" w:hAnsi="Arial" w:cs="Arial"/>
          <w:color w:val="363636"/>
          <w:sz w:val="24"/>
          <w:szCs w:val="24"/>
        </w:rPr>
      </w:pPr>
      <w:r w:rsidRPr="005312AC">
        <w:rPr>
          <w:rFonts w:ascii="Arial" w:hAnsi="Arial" w:cs="Arial"/>
          <w:color w:val="363636"/>
          <w:sz w:val="24"/>
          <w:szCs w:val="24"/>
        </w:rPr>
        <w:t xml:space="preserve">hereby </w:t>
      </w:r>
      <w:r w:rsidR="00EE6BD1">
        <w:rPr>
          <w:rFonts w:ascii="Arial" w:hAnsi="Arial" w:cs="Arial"/>
          <w:color w:val="363636"/>
          <w:sz w:val="24"/>
          <w:szCs w:val="24"/>
        </w:rPr>
        <w:t>amended</w:t>
      </w:r>
      <w:r w:rsidR="005926DE">
        <w:rPr>
          <w:rFonts w:ascii="Arial" w:hAnsi="Arial" w:cs="Arial"/>
          <w:color w:val="363636"/>
          <w:sz w:val="24"/>
          <w:szCs w:val="24"/>
        </w:rPr>
        <w:t xml:space="preserve"> </w:t>
      </w:r>
      <w:r w:rsidRPr="005312AC">
        <w:rPr>
          <w:rFonts w:ascii="Arial" w:hAnsi="Arial" w:cs="Arial"/>
          <w:color w:val="363636"/>
          <w:sz w:val="24"/>
          <w:szCs w:val="24"/>
        </w:rPr>
        <w:t>to read as follows:</w:t>
      </w:r>
    </w:p>
    <w:p w14:paraId="36A6CE15" w14:textId="77777777" w:rsidR="00625069" w:rsidRDefault="005319E4" w:rsidP="005319E4">
      <w:pPr>
        <w:jc w:val="center"/>
        <w:rPr>
          <w:rFonts w:ascii="Arial" w:hAnsi="Arial" w:cs="Arial"/>
          <w:color w:val="363636"/>
          <w:sz w:val="24"/>
          <w:szCs w:val="24"/>
        </w:rPr>
      </w:pPr>
      <w:r>
        <w:rPr>
          <w:rFonts w:ascii="Arial" w:hAnsi="Arial" w:cs="Arial"/>
          <w:color w:val="363636"/>
          <w:sz w:val="24"/>
          <w:szCs w:val="24"/>
        </w:rPr>
        <w:t>“</w:t>
      </w:r>
      <w:r w:rsidR="00625069">
        <w:rPr>
          <w:rFonts w:ascii="Arial" w:hAnsi="Arial" w:cs="Arial"/>
          <w:color w:val="363636"/>
          <w:sz w:val="24"/>
          <w:szCs w:val="24"/>
        </w:rPr>
        <w:t>Chapter 8.22</w:t>
      </w:r>
    </w:p>
    <w:p w14:paraId="383CD65E" w14:textId="77777777" w:rsidR="00625069" w:rsidRDefault="00625069" w:rsidP="005319E4">
      <w:pPr>
        <w:jc w:val="center"/>
        <w:rPr>
          <w:rFonts w:ascii="Arial" w:hAnsi="Arial" w:cs="Arial"/>
          <w:b/>
          <w:color w:val="363636"/>
          <w:sz w:val="24"/>
          <w:szCs w:val="24"/>
        </w:rPr>
      </w:pPr>
      <w:r w:rsidRPr="00625069">
        <w:rPr>
          <w:rFonts w:ascii="Arial" w:hAnsi="Arial" w:cs="Arial"/>
          <w:b/>
          <w:color w:val="363636"/>
          <w:sz w:val="24"/>
          <w:szCs w:val="24"/>
        </w:rPr>
        <w:t>California Mechanical Code</w:t>
      </w:r>
    </w:p>
    <w:p w14:paraId="7E6BF617" w14:textId="77777777" w:rsidR="00832202" w:rsidRPr="00832202" w:rsidRDefault="00832202" w:rsidP="00E909C1">
      <w:pPr>
        <w:spacing w:before="120" w:after="120" w:line="240" w:lineRule="auto"/>
        <w:jc w:val="both"/>
        <w:rPr>
          <w:rFonts w:ascii="Arial" w:eastAsia="Times New Roman" w:hAnsi="Arial" w:cs="Times New Roman"/>
          <w:sz w:val="24"/>
          <w:szCs w:val="24"/>
          <w:u w:val="single"/>
        </w:rPr>
      </w:pPr>
      <w:r w:rsidRPr="00832202">
        <w:rPr>
          <w:rFonts w:ascii="Arial" w:eastAsia="Times New Roman" w:hAnsi="Arial" w:cs="Times New Roman"/>
          <w:sz w:val="24"/>
          <w:szCs w:val="24"/>
          <w:u w:val="single"/>
        </w:rPr>
        <w:t>8.22.010</w:t>
      </w:r>
      <w:r w:rsidRPr="00832202">
        <w:rPr>
          <w:rFonts w:ascii="Arial" w:eastAsia="Times New Roman" w:hAnsi="Arial" w:cs="Times New Roman"/>
          <w:sz w:val="24"/>
          <w:szCs w:val="24"/>
          <w:u w:val="single"/>
        </w:rPr>
        <w:tab/>
        <w:t>Adopted</w:t>
      </w:r>
    </w:p>
    <w:p w14:paraId="0ECCD7FB" w14:textId="5A07858E" w:rsidR="00832202" w:rsidRPr="00832202" w:rsidRDefault="00832202" w:rsidP="00E909C1">
      <w:pPr>
        <w:spacing w:before="120" w:after="120" w:line="240" w:lineRule="auto"/>
        <w:jc w:val="both"/>
        <w:rPr>
          <w:rFonts w:ascii="Arial" w:eastAsia="Times New Roman" w:hAnsi="Arial" w:cs="Times New Roman"/>
          <w:sz w:val="24"/>
          <w:szCs w:val="24"/>
        </w:rPr>
      </w:pPr>
      <w:r w:rsidRPr="00832202">
        <w:rPr>
          <w:rFonts w:ascii="Arial" w:eastAsia="Times New Roman" w:hAnsi="Arial" w:cs="Times New Roman"/>
          <w:sz w:val="24"/>
          <w:szCs w:val="24"/>
        </w:rPr>
        <w:t>The California Mechanical Code, 20</w:t>
      </w:r>
      <w:r w:rsidR="00911EA3">
        <w:rPr>
          <w:rFonts w:ascii="Arial" w:eastAsia="Times New Roman" w:hAnsi="Arial" w:cs="Times New Roman"/>
          <w:sz w:val="24"/>
          <w:szCs w:val="24"/>
        </w:rPr>
        <w:t>22</w:t>
      </w:r>
      <w:r w:rsidRPr="00832202">
        <w:rPr>
          <w:rFonts w:ascii="Arial" w:eastAsia="Times New Roman" w:hAnsi="Arial" w:cs="Times New Roman"/>
          <w:sz w:val="24"/>
          <w:szCs w:val="24"/>
        </w:rPr>
        <w:t xml:space="preserve"> Edition, including Appendices B, C and D thereto, based on the 20</w:t>
      </w:r>
      <w:r w:rsidR="00911EA3">
        <w:rPr>
          <w:rFonts w:ascii="Arial" w:eastAsia="Times New Roman" w:hAnsi="Arial" w:cs="Times New Roman"/>
          <w:sz w:val="24"/>
          <w:szCs w:val="24"/>
        </w:rPr>
        <w:t>21</w:t>
      </w:r>
      <w:r w:rsidRPr="00832202">
        <w:rPr>
          <w:rFonts w:ascii="Arial" w:eastAsia="Times New Roman" w:hAnsi="Arial" w:cs="Times New Roman"/>
          <w:sz w:val="24"/>
          <w:szCs w:val="24"/>
        </w:rPr>
        <w:t xml:space="preserve"> Uniform Mechanical Code and the Standards incorporated therein, as published by the International Association of Plumbing and Mechanical Officials is adopted and made a part of this chapter by reference with the following modifications:</w:t>
      </w:r>
    </w:p>
    <w:p w14:paraId="638662F7" w14:textId="22C3FEB3" w:rsidR="00832202" w:rsidRPr="00832202" w:rsidRDefault="00832202" w:rsidP="00E909C1">
      <w:pPr>
        <w:numPr>
          <w:ilvl w:val="0"/>
          <w:numId w:val="2"/>
        </w:numPr>
        <w:spacing w:before="120" w:after="120" w:line="240" w:lineRule="auto"/>
        <w:jc w:val="both"/>
        <w:rPr>
          <w:rFonts w:ascii="Arial" w:eastAsia="Times New Roman" w:hAnsi="Arial" w:cs="Times New Roman"/>
          <w:sz w:val="24"/>
          <w:szCs w:val="24"/>
        </w:rPr>
      </w:pPr>
      <w:r w:rsidRPr="00832202">
        <w:rPr>
          <w:rFonts w:ascii="Arial" w:eastAsia="Times New Roman" w:hAnsi="Arial" w:cs="Times New Roman"/>
          <w:sz w:val="24"/>
          <w:szCs w:val="24"/>
        </w:rPr>
        <w:t xml:space="preserve">Chapter 1, Division II Section </w:t>
      </w:r>
      <w:r w:rsidR="00AD78D4">
        <w:rPr>
          <w:rFonts w:ascii="Arial" w:eastAsia="Times New Roman" w:hAnsi="Arial" w:cs="Times New Roman"/>
          <w:sz w:val="24"/>
          <w:szCs w:val="24"/>
        </w:rPr>
        <w:t>104.3.3</w:t>
      </w:r>
      <w:r w:rsidRPr="00832202">
        <w:rPr>
          <w:rFonts w:ascii="Arial" w:eastAsia="Times New Roman" w:hAnsi="Arial" w:cs="Times New Roman"/>
          <w:sz w:val="24"/>
          <w:szCs w:val="24"/>
        </w:rPr>
        <w:t xml:space="preserve"> is amended to read as follows</w:t>
      </w:r>
      <w:r w:rsidR="00743EE3">
        <w:rPr>
          <w:rFonts w:ascii="Arial" w:eastAsia="Times New Roman" w:hAnsi="Arial" w:cs="Times New Roman"/>
          <w:sz w:val="24"/>
          <w:szCs w:val="24"/>
        </w:rPr>
        <w:t>:</w:t>
      </w:r>
      <w:r w:rsidRPr="00832202">
        <w:rPr>
          <w:rFonts w:ascii="Arial" w:eastAsia="Times New Roman" w:hAnsi="Arial" w:cs="Times New Roman"/>
          <w:sz w:val="24"/>
          <w:szCs w:val="24"/>
        </w:rPr>
        <w:t xml:space="preserve"> </w:t>
      </w:r>
    </w:p>
    <w:p w14:paraId="358F9312" w14:textId="08394BA5" w:rsidR="00096279" w:rsidRDefault="00096279" w:rsidP="001438A9">
      <w:pPr>
        <w:pStyle w:val="ListParagraph"/>
        <w:spacing w:before="120" w:after="120" w:line="240" w:lineRule="auto"/>
        <w:ind w:left="1440"/>
        <w:jc w:val="both"/>
        <w:rPr>
          <w:rFonts w:ascii="Arial" w:eastAsia="Times New Roman" w:hAnsi="Arial" w:cs="Times New Roman"/>
          <w:sz w:val="24"/>
          <w:szCs w:val="24"/>
        </w:rPr>
      </w:pPr>
      <w:r w:rsidRPr="00096279">
        <w:rPr>
          <w:rFonts w:ascii="Arial" w:eastAsia="Times New Roman" w:hAnsi="Arial" w:cs="Times New Roman"/>
          <w:sz w:val="24"/>
          <w:szCs w:val="24"/>
        </w:rPr>
        <w:t xml:space="preserve">Expiration of Plan Review. </w:t>
      </w:r>
      <w:r w:rsidR="00B82CC4" w:rsidRPr="00B82CC4">
        <w:rPr>
          <w:rFonts w:ascii="Arial" w:eastAsia="Times New Roman" w:hAnsi="Arial" w:cs="Times New Roman"/>
          <w:sz w:val="24"/>
          <w:szCs w:val="24"/>
        </w:rPr>
        <w:t>Applications</w:t>
      </w:r>
      <w:r w:rsidR="00B82CC4">
        <w:rPr>
          <w:rFonts w:ascii="Arial" w:eastAsia="Times New Roman" w:hAnsi="Arial" w:cs="Times New Roman"/>
          <w:sz w:val="24"/>
          <w:szCs w:val="24"/>
        </w:rPr>
        <w:t xml:space="preserve"> </w:t>
      </w:r>
      <w:r w:rsidR="00B82CC4" w:rsidRPr="00B82CC4">
        <w:rPr>
          <w:rFonts w:ascii="Arial" w:eastAsia="Times New Roman" w:hAnsi="Arial" w:cs="Times New Roman"/>
          <w:sz w:val="24"/>
          <w:szCs w:val="24"/>
        </w:rPr>
        <w:t>for which no permit is issued within 180 days following</w:t>
      </w:r>
      <w:r w:rsidR="00B82CC4">
        <w:rPr>
          <w:rFonts w:ascii="Arial" w:eastAsia="Times New Roman" w:hAnsi="Arial" w:cs="Times New Roman"/>
          <w:sz w:val="24"/>
          <w:szCs w:val="24"/>
        </w:rPr>
        <w:t xml:space="preserve"> </w:t>
      </w:r>
      <w:r w:rsidR="00B82CC4" w:rsidRPr="00B82CC4">
        <w:rPr>
          <w:rFonts w:ascii="Arial" w:eastAsia="Times New Roman" w:hAnsi="Arial" w:cs="Times New Roman"/>
          <w:sz w:val="24"/>
          <w:szCs w:val="24"/>
        </w:rPr>
        <w:t>the date of application shall expire by limitation,</w:t>
      </w:r>
      <w:r w:rsidR="00B82CC4">
        <w:rPr>
          <w:rFonts w:ascii="Arial" w:eastAsia="Times New Roman" w:hAnsi="Arial" w:cs="Times New Roman"/>
          <w:sz w:val="24"/>
          <w:szCs w:val="24"/>
        </w:rPr>
        <w:t xml:space="preserve"> </w:t>
      </w:r>
      <w:r w:rsidR="00B82CC4" w:rsidRPr="00B82CC4">
        <w:rPr>
          <w:rFonts w:ascii="Arial" w:eastAsia="Times New Roman" w:hAnsi="Arial" w:cs="Times New Roman"/>
          <w:sz w:val="24"/>
          <w:szCs w:val="24"/>
        </w:rPr>
        <w:t>plans and other data submitted for review thereafter, shall</w:t>
      </w:r>
      <w:r w:rsidR="00B82CC4">
        <w:rPr>
          <w:rFonts w:ascii="Arial" w:eastAsia="Times New Roman" w:hAnsi="Arial" w:cs="Times New Roman"/>
          <w:sz w:val="24"/>
          <w:szCs w:val="24"/>
        </w:rPr>
        <w:t xml:space="preserve"> </w:t>
      </w:r>
      <w:r w:rsidR="00B82CC4" w:rsidRPr="00B82CC4">
        <w:rPr>
          <w:rFonts w:ascii="Arial" w:eastAsia="Times New Roman" w:hAnsi="Arial" w:cs="Times New Roman"/>
          <w:sz w:val="24"/>
          <w:szCs w:val="24"/>
        </w:rPr>
        <w:t>be returned to the applicant or destroyed by the City. The City shall have the authority to extend the time for action by the applicant for a period not to exceed 180 days upon</w:t>
      </w:r>
      <w:r w:rsidR="00B82CC4">
        <w:rPr>
          <w:rFonts w:ascii="Arial" w:eastAsia="Times New Roman" w:hAnsi="Arial" w:cs="Times New Roman"/>
          <w:sz w:val="24"/>
          <w:szCs w:val="24"/>
        </w:rPr>
        <w:t xml:space="preserve"> </w:t>
      </w:r>
      <w:r w:rsidR="00B82CC4" w:rsidRPr="00B82CC4">
        <w:rPr>
          <w:rFonts w:ascii="Arial" w:eastAsia="Times New Roman" w:hAnsi="Arial" w:cs="Times New Roman"/>
          <w:sz w:val="24"/>
          <w:szCs w:val="24"/>
        </w:rPr>
        <w:t>request by the applicant. The extension shall be requested in writing and justifiable cause demonstrated.</w:t>
      </w:r>
    </w:p>
    <w:p w14:paraId="291872FD" w14:textId="77777777" w:rsidR="00346465" w:rsidRDefault="00096279" w:rsidP="00E909C1">
      <w:pPr>
        <w:numPr>
          <w:ilvl w:val="0"/>
          <w:numId w:val="2"/>
        </w:numPr>
        <w:spacing w:before="120" w:after="120" w:line="240" w:lineRule="auto"/>
        <w:jc w:val="both"/>
        <w:rPr>
          <w:rFonts w:ascii="Arial" w:eastAsia="Times New Roman" w:hAnsi="Arial" w:cs="Times New Roman"/>
          <w:sz w:val="24"/>
          <w:szCs w:val="24"/>
        </w:rPr>
      </w:pPr>
      <w:r w:rsidRPr="00832202">
        <w:rPr>
          <w:rFonts w:ascii="Arial" w:eastAsia="Times New Roman" w:hAnsi="Arial" w:cs="Times New Roman"/>
          <w:sz w:val="24"/>
          <w:szCs w:val="24"/>
        </w:rPr>
        <w:t xml:space="preserve">Chapter 1, Division II Section </w:t>
      </w:r>
      <w:r>
        <w:rPr>
          <w:rFonts w:ascii="Arial" w:eastAsia="Times New Roman" w:hAnsi="Arial" w:cs="Times New Roman"/>
          <w:sz w:val="24"/>
          <w:szCs w:val="24"/>
        </w:rPr>
        <w:t>104.4.3</w:t>
      </w:r>
      <w:r w:rsidRPr="00832202">
        <w:rPr>
          <w:rFonts w:ascii="Arial" w:eastAsia="Times New Roman" w:hAnsi="Arial" w:cs="Times New Roman"/>
          <w:sz w:val="24"/>
          <w:szCs w:val="24"/>
        </w:rPr>
        <w:t xml:space="preserve"> is amended to read as follows</w:t>
      </w:r>
      <w:r w:rsidR="00346465">
        <w:rPr>
          <w:rFonts w:ascii="Arial" w:eastAsia="Times New Roman" w:hAnsi="Arial" w:cs="Times New Roman"/>
          <w:sz w:val="24"/>
          <w:szCs w:val="24"/>
        </w:rPr>
        <w:t>:</w:t>
      </w:r>
    </w:p>
    <w:p w14:paraId="70DC8475" w14:textId="4817E752" w:rsidR="00346465" w:rsidRDefault="00346465" w:rsidP="001438A9">
      <w:pPr>
        <w:spacing w:before="120" w:after="120" w:line="240" w:lineRule="auto"/>
        <w:ind w:left="1440"/>
        <w:jc w:val="both"/>
        <w:rPr>
          <w:rFonts w:ascii="Arial" w:eastAsia="Times New Roman" w:hAnsi="Arial" w:cs="Times New Roman"/>
          <w:sz w:val="24"/>
          <w:szCs w:val="24"/>
        </w:rPr>
      </w:pPr>
      <w:r w:rsidRPr="00832202">
        <w:rPr>
          <w:rFonts w:ascii="Arial" w:eastAsia="Times New Roman" w:hAnsi="Arial" w:cs="Times New Roman"/>
          <w:sz w:val="24"/>
          <w:szCs w:val="24"/>
        </w:rPr>
        <w:lastRenderedPageBreak/>
        <w:t xml:space="preserve">Expiration. </w:t>
      </w:r>
      <w:r w:rsidRPr="00346465">
        <w:rPr>
          <w:rFonts w:ascii="Arial" w:eastAsia="Times New Roman" w:hAnsi="Arial" w:cs="Times New Roman"/>
          <w:sz w:val="24"/>
          <w:szCs w:val="24"/>
        </w:rPr>
        <w:t>A permit issued by City under the provisions of this code shall expire by limitation and become null and void where the work authorized by such permit is not commenced within 12 months from the date of such permit, or where the work authorized by such permit is suspended or abandoned at a time after the work is commenced for a period of 180 days. Before such work is recommenced, a new permit shall first be obtained.</w:t>
      </w:r>
    </w:p>
    <w:p w14:paraId="6009DE3F" w14:textId="19179DBC" w:rsidR="00096279" w:rsidRDefault="00346465" w:rsidP="00E909C1">
      <w:pPr>
        <w:numPr>
          <w:ilvl w:val="0"/>
          <w:numId w:val="2"/>
        </w:numPr>
        <w:spacing w:before="120" w:after="120" w:line="240" w:lineRule="auto"/>
        <w:jc w:val="both"/>
        <w:rPr>
          <w:rFonts w:ascii="Arial" w:eastAsia="Times New Roman" w:hAnsi="Arial" w:cs="Times New Roman"/>
          <w:sz w:val="24"/>
          <w:szCs w:val="24"/>
        </w:rPr>
      </w:pPr>
      <w:r w:rsidRPr="00832202">
        <w:rPr>
          <w:rFonts w:ascii="Arial" w:eastAsia="Times New Roman" w:hAnsi="Arial" w:cs="Times New Roman"/>
          <w:sz w:val="24"/>
          <w:szCs w:val="24"/>
        </w:rPr>
        <w:t xml:space="preserve">Chapter 1, Division II Section </w:t>
      </w:r>
      <w:r>
        <w:rPr>
          <w:rFonts w:ascii="Arial" w:eastAsia="Times New Roman" w:hAnsi="Arial" w:cs="Times New Roman"/>
          <w:sz w:val="24"/>
          <w:szCs w:val="24"/>
        </w:rPr>
        <w:t>104.4.4</w:t>
      </w:r>
      <w:r w:rsidRPr="00832202">
        <w:rPr>
          <w:rFonts w:ascii="Arial" w:eastAsia="Times New Roman" w:hAnsi="Arial" w:cs="Times New Roman"/>
          <w:sz w:val="24"/>
          <w:szCs w:val="24"/>
        </w:rPr>
        <w:t xml:space="preserve"> is amended to read as follows</w:t>
      </w:r>
      <w:r>
        <w:rPr>
          <w:rFonts w:ascii="Arial" w:eastAsia="Times New Roman" w:hAnsi="Arial" w:cs="Times New Roman"/>
          <w:sz w:val="24"/>
          <w:szCs w:val="24"/>
        </w:rPr>
        <w:t>:</w:t>
      </w:r>
    </w:p>
    <w:p w14:paraId="17219BDF" w14:textId="6C1AC9F2" w:rsidR="0052024C" w:rsidRDefault="00346465" w:rsidP="00346465">
      <w:pPr>
        <w:spacing w:before="120" w:after="120" w:line="240" w:lineRule="auto"/>
        <w:ind w:left="1440"/>
        <w:jc w:val="both"/>
        <w:rPr>
          <w:rFonts w:ascii="Arial" w:eastAsia="Times New Roman" w:hAnsi="Arial" w:cs="Times New Roman"/>
          <w:sz w:val="24"/>
          <w:szCs w:val="24"/>
        </w:rPr>
      </w:pPr>
      <w:r>
        <w:rPr>
          <w:rFonts w:ascii="Arial" w:eastAsia="Times New Roman" w:hAnsi="Arial" w:cs="Times New Roman"/>
          <w:sz w:val="24"/>
          <w:szCs w:val="24"/>
        </w:rPr>
        <w:t xml:space="preserve">Extension. </w:t>
      </w:r>
      <w:r w:rsidRPr="00346465">
        <w:rPr>
          <w:rFonts w:ascii="Arial" w:eastAsia="Times New Roman" w:hAnsi="Arial" w:cs="Times New Roman"/>
          <w:sz w:val="24"/>
          <w:szCs w:val="24"/>
        </w:rPr>
        <w:t>A permittee holding an unexpired</w:t>
      </w:r>
      <w:r>
        <w:rPr>
          <w:rFonts w:ascii="Arial" w:eastAsia="Times New Roman" w:hAnsi="Arial" w:cs="Times New Roman"/>
          <w:sz w:val="24"/>
          <w:szCs w:val="24"/>
        </w:rPr>
        <w:t xml:space="preserve"> </w:t>
      </w:r>
      <w:r w:rsidRPr="00346465">
        <w:rPr>
          <w:rFonts w:ascii="Arial" w:eastAsia="Times New Roman" w:hAnsi="Arial" w:cs="Times New Roman"/>
          <w:sz w:val="24"/>
          <w:szCs w:val="24"/>
        </w:rPr>
        <w:t>permit shall be permitted to apply for an extension of the</w:t>
      </w:r>
      <w:r>
        <w:rPr>
          <w:rFonts w:ascii="Arial" w:eastAsia="Times New Roman" w:hAnsi="Arial" w:cs="Times New Roman"/>
          <w:sz w:val="24"/>
          <w:szCs w:val="24"/>
        </w:rPr>
        <w:t xml:space="preserve"> </w:t>
      </w:r>
      <w:r w:rsidRPr="00346465">
        <w:rPr>
          <w:rFonts w:ascii="Arial" w:eastAsia="Times New Roman" w:hAnsi="Arial" w:cs="Times New Roman"/>
          <w:sz w:val="24"/>
          <w:szCs w:val="24"/>
        </w:rPr>
        <w:t>time within which work shall be permitted to commence</w:t>
      </w:r>
      <w:r>
        <w:rPr>
          <w:rFonts w:ascii="Arial" w:eastAsia="Times New Roman" w:hAnsi="Arial" w:cs="Times New Roman"/>
          <w:sz w:val="24"/>
          <w:szCs w:val="24"/>
        </w:rPr>
        <w:t xml:space="preserve"> </w:t>
      </w:r>
      <w:r w:rsidRPr="00346465">
        <w:rPr>
          <w:rFonts w:ascii="Arial" w:eastAsia="Times New Roman" w:hAnsi="Arial" w:cs="Times New Roman"/>
          <w:sz w:val="24"/>
          <w:szCs w:val="24"/>
        </w:rPr>
        <w:t xml:space="preserve">under that permit where the permittee is unable to commence work within the time required by this section. </w:t>
      </w:r>
      <w:r>
        <w:rPr>
          <w:rFonts w:ascii="Arial" w:eastAsia="Times New Roman" w:hAnsi="Arial" w:cs="Times New Roman"/>
          <w:sz w:val="24"/>
          <w:szCs w:val="24"/>
        </w:rPr>
        <w:t>T</w:t>
      </w:r>
      <w:r w:rsidRPr="00346465">
        <w:rPr>
          <w:rFonts w:ascii="Arial" w:eastAsia="Times New Roman" w:hAnsi="Arial" w:cs="Times New Roman"/>
          <w:sz w:val="24"/>
          <w:szCs w:val="24"/>
        </w:rPr>
        <w:t>he City shall have the authority to extend the time for action by the permittee for a period not exceeding one-hundred and eighty (180) days upon written request by the permittee The extension shall be requested in writing and justifiable cause demonstrated.</w:t>
      </w:r>
    </w:p>
    <w:p w14:paraId="7F656B63" w14:textId="77777777" w:rsidR="0052024C" w:rsidRDefault="0052024C" w:rsidP="00E909C1">
      <w:pPr>
        <w:numPr>
          <w:ilvl w:val="0"/>
          <w:numId w:val="2"/>
        </w:numPr>
        <w:spacing w:before="120" w:after="120" w:line="240" w:lineRule="auto"/>
        <w:jc w:val="both"/>
        <w:rPr>
          <w:rFonts w:ascii="Arial" w:eastAsia="Times New Roman" w:hAnsi="Arial" w:cs="Times New Roman"/>
          <w:sz w:val="24"/>
          <w:szCs w:val="24"/>
        </w:rPr>
      </w:pPr>
      <w:r w:rsidRPr="0052024C">
        <w:rPr>
          <w:rFonts w:ascii="Arial" w:eastAsia="Times New Roman" w:hAnsi="Arial" w:cs="Times New Roman"/>
          <w:sz w:val="24"/>
          <w:szCs w:val="24"/>
        </w:rPr>
        <w:t>Chapter 1, Division II Section 106.3 is deleted.</w:t>
      </w:r>
      <w:r w:rsidR="005319E4" w:rsidRPr="0052024C">
        <w:rPr>
          <w:rFonts w:ascii="Arial" w:eastAsia="Times New Roman" w:hAnsi="Arial" w:cs="Times New Roman"/>
          <w:sz w:val="24"/>
          <w:szCs w:val="24"/>
        </w:rPr>
        <w:t>”</w:t>
      </w:r>
    </w:p>
    <w:p w14:paraId="70D5A9B3" w14:textId="5AC23ABB" w:rsidR="00832202" w:rsidRPr="0052024C" w:rsidRDefault="00832202" w:rsidP="0052024C">
      <w:pPr>
        <w:spacing w:before="120" w:after="120" w:line="240" w:lineRule="auto"/>
        <w:ind w:left="720"/>
        <w:jc w:val="both"/>
        <w:rPr>
          <w:rFonts w:ascii="Arial" w:eastAsia="Times New Roman" w:hAnsi="Arial" w:cs="Times New Roman"/>
          <w:sz w:val="24"/>
          <w:szCs w:val="24"/>
        </w:rPr>
      </w:pPr>
    </w:p>
    <w:p w14:paraId="4FDC383B" w14:textId="6D9B8800" w:rsidR="00625069" w:rsidRPr="00C114E2" w:rsidRDefault="005A02EB" w:rsidP="005319E4">
      <w:pPr>
        <w:autoSpaceDE w:val="0"/>
        <w:autoSpaceDN w:val="0"/>
        <w:adjustRightInd w:val="0"/>
        <w:spacing w:after="0" w:line="240" w:lineRule="auto"/>
        <w:ind w:firstLine="720"/>
        <w:jc w:val="both"/>
        <w:rPr>
          <w:rFonts w:ascii="Arial" w:hAnsi="Arial" w:cs="Arial"/>
          <w:sz w:val="24"/>
          <w:szCs w:val="24"/>
        </w:rPr>
      </w:pPr>
      <w:r w:rsidRPr="00C114E2">
        <w:rPr>
          <w:rFonts w:ascii="Arial" w:hAnsi="Arial" w:cs="Arial"/>
          <w:sz w:val="24"/>
          <w:szCs w:val="24"/>
        </w:rPr>
        <w:t>5.3</w:t>
      </w:r>
      <w:r w:rsidR="00625069" w:rsidRPr="00C114E2">
        <w:rPr>
          <w:rFonts w:ascii="Arial" w:hAnsi="Arial" w:cs="Arial"/>
          <w:sz w:val="24"/>
          <w:szCs w:val="24"/>
        </w:rPr>
        <w:t xml:space="preserve"> Chapter 8.23 of Title 8 of the City of Moreno Valley Municipal Code is</w:t>
      </w:r>
      <w:r w:rsidR="005319E4" w:rsidRPr="00C114E2">
        <w:rPr>
          <w:rFonts w:ascii="Arial" w:hAnsi="Arial" w:cs="Arial"/>
          <w:sz w:val="24"/>
          <w:szCs w:val="24"/>
        </w:rPr>
        <w:t xml:space="preserve"> </w:t>
      </w:r>
      <w:r w:rsidR="00625069" w:rsidRPr="00C114E2">
        <w:rPr>
          <w:rFonts w:ascii="Arial" w:hAnsi="Arial" w:cs="Arial"/>
          <w:sz w:val="24"/>
          <w:szCs w:val="24"/>
        </w:rPr>
        <w:t xml:space="preserve">hereby </w:t>
      </w:r>
      <w:r w:rsidR="005926DE">
        <w:rPr>
          <w:rFonts w:ascii="Arial" w:hAnsi="Arial" w:cs="Arial"/>
          <w:sz w:val="24"/>
          <w:szCs w:val="24"/>
        </w:rPr>
        <w:t xml:space="preserve">amended </w:t>
      </w:r>
      <w:r w:rsidR="00625069" w:rsidRPr="00C114E2">
        <w:rPr>
          <w:rFonts w:ascii="Arial" w:hAnsi="Arial" w:cs="Arial"/>
          <w:sz w:val="24"/>
          <w:szCs w:val="24"/>
        </w:rPr>
        <w:t>to read as follows:</w:t>
      </w:r>
    </w:p>
    <w:p w14:paraId="4E66012E" w14:textId="77777777" w:rsidR="0052024C" w:rsidRPr="00C114E2" w:rsidRDefault="0052024C" w:rsidP="005319E4">
      <w:pPr>
        <w:jc w:val="center"/>
        <w:rPr>
          <w:rFonts w:ascii="Arial" w:hAnsi="Arial" w:cs="Arial"/>
          <w:sz w:val="24"/>
          <w:szCs w:val="24"/>
        </w:rPr>
      </w:pPr>
    </w:p>
    <w:p w14:paraId="3A482212" w14:textId="77777777" w:rsidR="00625069" w:rsidRDefault="005319E4" w:rsidP="005319E4">
      <w:pPr>
        <w:jc w:val="center"/>
        <w:rPr>
          <w:rFonts w:ascii="Arial" w:hAnsi="Arial" w:cs="Arial"/>
          <w:color w:val="363636"/>
          <w:sz w:val="24"/>
          <w:szCs w:val="24"/>
        </w:rPr>
      </w:pPr>
      <w:r>
        <w:rPr>
          <w:rFonts w:ascii="Arial" w:hAnsi="Arial" w:cs="Arial"/>
          <w:color w:val="363636"/>
          <w:sz w:val="24"/>
          <w:szCs w:val="24"/>
        </w:rPr>
        <w:t>“</w:t>
      </w:r>
      <w:r w:rsidR="00625069">
        <w:rPr>
          <w:rFonts w:ascii="Arial" w:hAnsi="Arial" w:cs="Arial"/>
          <w:color w:val="363636"/>
          <w:sz w:val="24"/>
          <w:szCs w:val="24"/>
        </w:rPr>
        <w:t>Chapter 8.23</w:t>
      </w:r>
    </w:p>
    <w:p w14:paraId="7C4FD6A4" w14:textId="77777777" w:rsidR="00625069" w:rsidRPr="00625069" w:rsidRDefault="00625069" w:rsidP="005319E4">
      <w:pPr>
        <w:jc w:val="center"/>
        <w:rPr>
          <w:rFonts w:ascii="Arial" w:hAnsi="Arial" w:cs="Arial"/>
          <w:b/>
          <w:color w:val="363636"/>
          <w:sz w:val="24"/>
          <w:szCs w:val="24"/>
        </w:rPr>
      </w:pPr>
      <w:r w:rsidRPr="00625069">
        <w:rPr>
          <w:rFonts w:ascii="Arial" w:hAnsi="Arial" w:cs="Arial"/>
          <w:b/>
          <w:color w:val="363636"/>
          <w:sz w:val="24"/>
          <w:szCs w:val="24"/>
        </w:rPr>
        <w:t>California Residential Code</w:t>
      </w:r>
    </w:p>
    <w:p w14:paraId="67EFBF66" w14:textId="77777777" w:rsidR="00053E9F" w:rsidRPr="00053E9F" w:rsidRDefault="00053E9F" w:rsidP="00E909C1">
      <w:pPr>
        <w:spacing w:before="120" w:after="120" w:line="240" w:lineRule="auto"/>
        <w:jc w:val="both"/>
        <w:rPr>
          <w:rFonts w:ascii="Arial" w:eastAsia="Times New Roman" w:hAnsi="Arial" w:cs="Times New Roman"/>
          <w:sz w:val="24"/>
          <w:szCs w:val="24"/>
          <w:u w:val="single"/>
        </w:rPr>
      </w:pPr>
      <w:r w:rsidRPr="00053E9F">
        <w:rPr>
          <w:rFonts w:ascii="Arial" w:eastAsia="Times New Roman" w:hAnsi="Arial" w:cs="Times New Roman"/>
          <w:sz w:val="24"/>
          <w:szCs w:val="24"/>
          <w:u w:val="single"/>
        </w:rPr>
        <w:t>8.23.010</w:t>
      </w:r>
      <w:r w:rsidRPr="00053E9F">
        <w:rPr>
          <w:rFonts w:ascii="Arial" w:eastAsia="Times New Roman" w:hAnsi="Arial" w:cs="Times New Roman"/>
          <w:sz w:val="24"/>
          <w:szCs w:val="24"/>
          <w:u w:val="single"/>
        </w:rPr>
        <w:tab/>
        <w:t>Adopted</w:t>
      </w:r>
    </w:p>
    <w:p w14:paraId="738E9673" w14:textId="34E5C9BE" w:rsidR="00053E9F" w:rsidRPr="00053E9F" w:rsidRDefault="00053E9F" w:rsidP="00E909C1">
      <w:pPr>
        <w:spacing w:before="120" w:after="120" w:line="240" w:lineRule="auto"/>
        <w:jc w:val="both"/>
        <w:rPr>
          <w:rFonts w:ascii="Arial" w:eastAsia="Times New Roman" w:hAnsi="Arial" w:cs="Times New Roman"/>
          <w:sz w:val="24"/>
          <w:szCs w:val="24"/>
        </w:rPr>
      </w:pPr>
      <w:r w:rsidRPr="00053E9F">
        <w:rPr>
          <w:rFonts w:ascii="Arial" w:eastAsia="Times New Roman" w:hAnsi="Arial" w:cs="Times New Roman"/>
          <w:sz w:val="24"/>
          <w:szCs w:val="24"/>
        </w:rPr>
        <w:t>The California Residential Code, 20</w:t>
      </w:r>
      <w:r w:rsidR="00827FEC">
        <w:rPr>
          <w:rFonts w:ascii="Arial" w:eastAsia="Times New Roman" w:hAnsi="Arial" w:cs="Times New Roman"/>
          <w:sz w:val="24"/>
          <w:szCs w:val="24"/>
        </w:rPr>
        <w:t>22</w:t>
      </w:r>
      <w:r w:rsidRPr="00053E9F">
        <w:rPr>
          <w:rFonts w:ascii="Arial" w:eastAsia="Times New Roman" w:hAnsi="Arial" w:cs="Times New Roman"/>
          <w:sz w:val="24"/>
          <w:szCs w:val="24"/>
        </w:rPr>
        <w:t xml:space="preserve"> Edition, based on the 20</w:t>
      </w:r>
      <w:r w:rsidR="00827FEC">
        <w:rPr>
          <w:rFonts w:ascii="Arial" w:eastAsia="Times New Roman" w:hAnsi="Arial" w:cs="Times New Roman"/>
          <w:sz w:val="24"/>
          <w:szCs w:val="24"/>
        </w:rPr>
        <w:t>21</w:t>
      </w:r>
      <w:r w:rsidRPr="00053E9F">
        <w:rPr>
          <w:rFonts w:ascii="Arial" w:eastAsia="Times New Roman" w:hAnsi="Arial" w:cs="Times New Roman"/>
          <w:sz w:val="24"/>
          <w:szCs w:val="24"/>
        </w:rPr>
        <w:t xml:space="preserve"> International Residential Code </w:t>
      </w:r>
      <w:r w:rsidR="00CE3325">
        <w:rPr>
          <w:rFonts w:ascii="Arial" w:eastAsia="Times New Roman" w:hAnsi="Arial" w:cs="Times New Roman"/>
          <w:sz w:val="24"/>
          <w:szCs w:val="24"/>
        </w:rPr>
        <w:t>including Appendix A</w:t>
      </w:r>
      <w:r w:rsidR="000C66A6">
        <w:rPr>
          <w:rFonts w:ascii="Arial" w:eastAsia="Times New Roman" w:hAnsi="Arial" w:cs="Times New Roman"/>
          <w:sz w:val="24"/>
          <w:szCs w:val="24"/>
        </w:rPr>
        <w:t xml:space="preserve">, </w:t>
      </w:r>
      <w:r w:rsidR="00CE3325">
        <w:rPr>
          <w:rFonts w:ascii="Arial" w:eastAsia="Times New Roman" w:hAnsi="Arial" w:cs="Times New Roman"/>
          <w:sz w:val="24"/>
          <w:szCs w:val="24"/>
        </w:rPr>
        <w:t xml:space="preserve">H </w:t>
      </w:r>
      <w:r w:rsidRPr="00053E9F">
        <w:rPr>
          <w:rFonts w:ascii="Arial" w:eastAsia="Times New Roman" w:hAnsi="Arial" w:cs="Times New Roman"/>
          <w:sz w:val="24"/>
          <w:szCs w:val="24"/>
        </w:rPr>
        <w:t>and the Standards referred to therein, as published by the International Code Council, is adopted and made part of this chapter by reference with the following modifications:</w:t>
      </w:r>
    </w:p>
    <w:p w14:paraId="402EB748" w14:textId="05DC5C26" w:rsidR="00053E9F" w:rsidRPr="001438A9" w:rsidRDefault="00053E9F" w:rsidP="001438A9">
      <w:pPr>
        <w:pStyle w:val="ListParagraph"/>
        <w:numPr>
          <w:ilvl w:val="0"/>
          <w:numId w:val="13"/>
        </w:numPr>
        <w:spacing w:before="120" w:after="120" w:line="240" w:lineRule="auto"/>
        <w:jc w:val="both"/>
        <w:rPr>
          <w:rFonts w:ascii="Arial" w:eastAsia="Times New Roman" w:hAnsi="Arial" w:cs="Times New Roman"/>
          <w:sz w:val="24"/>
          <w:szCs w:val="24"/>
        </w:rPr>
      </w:pPr>
      <w:r w:rsidRPr="001438A9">
        <w:rPr>
          <w:rFonts w:ascii="Arial" w:eastAsia="Times New Roman" w:hAnsi="Arial" w:cs="Times New Roman"/>
          <w:sz w:val="24"/>
          <w:szCs w:val="24"/>
        </w:rPr>
        <w:t>Chapter 1, Division II, Section R105.2, Building 2 is hereby amended to read as follows:</w:t>
      </w:r>
    </w:p>
    <w:p w14:paraId="5B3A2896" w14:textId="71C7DB9E" w:rsidR="00053E9F" w:rsidRDefault="00053E9F" w:rsidP="00E909C1">
      <w:pPr>
        <w:tabs>
          <w:tab w:val="num" w:pos="1440"/>
        </w:tabs>
        <w:spacing w:before="120" w:after="120" w:line="240" w:lineRule="auto"/>
        <w:ind w:left="1440" w:hanging="1440"/>
        <w:jc w:val="both"/>
        <w:rPr>
          <w:rFonts w:ascii="Arial" w:eastAsia="Times New Roman" w:hAnsi="Arial" w:cs="Times New Roman"/>
          <w:sz w:val="24"/>
          <w:szCs w:val="24"/>
        </w:rPr>
      </w:pPr>
      <w:r w:rsidRPr="00053E9F">
        <w:rPr>
          <w:rFonts w:ascii="Arial" w:eastAsia="Times New Roman" w:hAnsi="Arial" w:cs="Times New Roman"/>
          <w:sz w:val="24"/>
          <w:szCs w:val="24"/>
        </w:rPr>
        <w:tab/>
      </w:r>
      <w:r w:rsidRPr="007A64DD">
        <w:rPr>
          <w:rFonts w:ascii="Arial" w:eastAsia="Times New Roman" w:hAnsi="Arial" w:cs="Times New Roman"/>
          <w:sz w:val="24"/>
          <w:szCs w:val="24"/>
        </w:rPr>
        <w:t>Fences not over six (6) feet high, masonry concrete block walls under three (3) feet measured from top of footing, or combination masonry concrete block walls</w:t>
      </w:r>
      <w:r>
        <w:rPr>
          <w:rFonts w:ascii="Arial" w:eastAsia="Times New Roman" w:hAnsi="Arial" w:cs="Times New Roman"/>
          <w:sz w:val="24"/>
          <w:szCs w:val="24"/>
        </w:rPr>
        <w:t xml:space="preserve"> under (3) feet measured from top of footing, with any approved building material wood, wrought iron, chain link not exceeding (6) feet in total height. </w:t>
      </w:r>
    </w:p>
    <w:p w14:paraId="4E894B9A" w14:textId="237CE043" w:rsidR="002D4249" w:rsidRPr="001438A9" w:rsidRDefault="002D4249" w:rsidP="001438A9">
      <w:pPr>
        <w:pStyle w:val="ListParagraph"/>
        <w:numPr>
          <w:ilvl w:val="0"/>
          <w:numId w:val="13"/>
        </w:numPr>
        <w:spacing w:before="120" w:after="120" w:line="240" w:lineRule="auto"/>
        <w:jc w:val="both"/>
        <w:rPr>
          <w:rFonts w:ascii="Arial" w:eastAsia="Times New Roman" w:hAnsi="Arial" w:cs="Times New Roman"/>
          <w:sz w:val="24"/>
          <w:szCs w:val="24"/>
        </w:rPr>
      </w:pPr>
      <w:r w:rsidRPr="001438A9">
        <w:rPr>
          <w:rFonts w:ascii="Arial" w:eastAsia="Times New Roman" w:hAnsi="Arial" w:cs="Times New Roman"/>
          <w:sz w:val="24"/>
          <w:szCs w:val="24"/>
        </w:rPr>
        <w:t>Chapter 1, Division II, Section R105.5 is amended to read as follows:</w:t>
      </w:r>
    </w:p>
    <w:p w14:paraId="74416311" w14:textId="7C9A8CD3" w:rsidR="002D4249" w:rsidRDefault="002D4249" w:rsidP="00E909C1">
      <w:pPr>
        <w:spacing w:before="120" w:after="120" w:line="240" w:lineRule="auto"/>
        <w:ind w:left="1440" w:hanging="720"/>
        <w:jc w:val="both"/>
        <w:rPr>
          <w:rFonts w:ascii="Arial" w:eastAsia="Times New Roman" w:hAnsi="Arial" w:cs="Times New Roman"/>
          <w:sz w:val="24"/>
          <w:szCs w:val="24"/>
        </w:rPr>
      </w:pPr>
      <w:r>
        <w:rPr>
          <w:rFonts w:ascii="Arial" w:eastAsia="Times New Roman" w:hAnsi="Arial" w:cs="Times New Roman"/>
          <w:sz w:val="24"/>
          <w:szCs w:val="24"/>
        </w:rPr>
        <w:tab/>
      </w:r>
      <w:r w:rsidRPr="00D6350B">
        <w:rPr>
          <w:rFonts w:ascii="Arial" w:eastAsia="Times New Roman" w:hAnsi="Arial" w:cs="Times New Roman"/>
          <w:sz w:val="24"/>
          <w:szCs w:val="24"/>
        </w:rPr>
        <w:t xml:space="preserve">Every permit shall remain valid for purposes of </w:t>
      </w:r>
      <w:r>
        <w:rPr>
          <w:rFonts w:ascii="Arial" w:eastAsia="Times New Roman" w:hAnsi="Arial" w:cs="Times New Roman"/>
          <w:sz w:val="24"/>
          <w:szCs w:val="24"/>
        </w:rPr>
        <w:t xml:space="preserve">this part </w:t>
      </w:r>
      <w:r w:rsidRPr="00D6350B">
        <w:rPr>
          <w:rFonts w:ascii="Arial" w:eastAsia="Times New Roman" w:hAnsi="Arial" w:cs="Times New Roman"/>
          <w:sz w:val="24"/>
          <w:szCs w:val="24"/>
        </w:rPr>
        <w:t xml:space="preserve">if the work on the site authorized by that permit is commenced within 12 months after its issuance, </w:t>
      </w:r>
      <w:r>
        <w:rPr>
          <w:rFonts w:ascii="Arial" w:eastAsia="Times New Roman" w:hAnsi="Arial" w:cs="Times New Roman"/>
          <w:sz w:val="24"/>
          <w:szCs w:val="24"/>
        </w:rPr>
        <w:t xml:space="preserve">unless, </w:t>
      </w:r>
      <w:r w:rsidRPr="00D6350B">
        <w:rPr>
          <w:rFonts w:ascii="Arial" w:eastAsia="Times New Roman" w:hAnsi="Arial" w:cs="Times New Roman"/>
          <w:sz w:val="24"/>
          <w:szCs w:val="24"/>
        </w:rPr>
        <w:t>the permittee has abandoned the work</w:t>
      </w:r>
      <w:r>
        <w:rPr>
          <w:rFonts w:ascii="Arial" w:eastAsia="Times New Roman" w:hAnsi="Arial" w:cs="Times New Roman"/>
          <w:sz w:val="24"/>
          <w:szCs w:val="24"/>
        </w:rPr>
        <w:t xml:space="preserve"> abandoned the work authorized by this permit.</w:t>
      </w:r>
    </w:p>
    <w:p w14:paraId="6133DDC1" w14:textId="2FE71B51" w:rsidR="00053E9F" w:rsidRDefault="00053E9F" w:rsidP="003E2B67">
      <w:pPr>
        <w:pStyle w:val="ListParagraph"/>
        <w:numPr>
          <w:ilvl w:val="0"/>
          <w:numId w:val="13"/>
        </w:numPr>
        <w:spacing w:before="120" w:after="120" w:line="240" w:lineRule="auto"/>
        <w:jc w:val="both"/>
        <w:rPr>
          <w:rFonts w:ascii="Arial" w:eastAsia="Times New Roman" w:hAnsi="Arial" w:cs="Times New Roman"/>
          <w:sz w:val="24"/>
          <w:szCs w:val="24"/>
        </w:rPr>
      </w:pPr>
      <w:r w:rsidRPr="001438A9">
        <w:rPr>
          <w:rFonts w:ascii="Arial" w:eastAsia="Times New Roman" w:hAnsi="Arial" w:cs="Times New Roman"/>
          <w:sz w:val="24"/>
          <w:szCs w:val="24"/>
        </w:rPr>
        <w:lastRenderedPageBreak/>
        <w:t>Chapter 1, Division II, Section R106.3.3 is deleted.</w:t>
      </w:r>
    </w:p>
    <w:p w14:paraId="1B97C9D7" w14:textId="77777777" w:rsidR="002D4249" w:rsidRDefault="002D4249" w:rsidP="003E2B67">
      <w:pPr>
        <w:pStyle w:val="ListParagraph"/>
        <w:spacing w:before="120" w:after="120" w:line="240" w:lineRule="auto"/>
        <w:ind w:left="1440"/>
        <w:jc w:val="both"/>
        <w:rPr>
          <w:rFonts w:ascii="Arial" w:eastAsia="Times New Roman" w:hAnsi="Arial" w:cs="Times New Roman"/>
          <w:sz w:val="24"/>
          <w:szCs w:val="24"/>
        </w:rPr>
      </w:pPr>
    </w:p>
    <w:p w14:paraId="1DCF1819" w14:textId="7F19A5BF" w:rsidR="00053E9F" w:rsidRPr="00B91B58" w:rsidRDefault="00053E9F" w:rsidP="003E2B67">
      <w:pPr>
        <w:pStyle w:val="ListParagraph"/>
        <w:numPr>
          <w:ilvl w:val="0"/>
          <w:numId w:val="13"/>
        </w:numPr>
        <w:spacing w:before="120" w:after="120" w:line="240" w:lineRule="auto"/>
        <w:jc w:val="both"/>
        <w:rPr>
          <w:rFonts w:ascii="Arial" w:eastAsia="Times New Roman" w:hAnsi="Arial" w:cs="Times New Roman"/>
          <w:sz w:val="24"/>
          <w:szCs w:val="24"/>
        </w:rPr>
      </w:pPr>
      <w:r w:rsidRPr="00B91B58">
        <w:rPr>
          <w:rFonts w:ascii="Arial" w:eastAsia="Times New Roman" w:hAnsi="Arial" w:cs="Times New Roman"/>
          <w:sz w:val="24"/>
          <w:szCs w:val="24"/>
        </w:rPr>
        <w:t>Chapter 1, Division II, Section R112 is deleted.</w:t>
      </w:r>
      <w:r w:rsidR="002D4249" w:rsidRPr="00B91B58">
        <w:rPr>
          <w:rFonts w:ascii="Arial" w:eastAsia="Times New Roman" w:hAnsi="Arial" w:cs="Times New Roman"/>
          <w:sz w:val="24"/>
          <w:szCs w:val="24"/>
        </w:rPr>
        <w:t xml:space="preserve"> </w:t>
      </w:r>
    </w:p>
    <w:p w14:paraId="2CDC2889" w14:textId="77777777" w:rsidR="001B5051" w:rsidRPr="0052024C" w:rsidRDefault="001B5051" w:rsidP="0052024C">
      <w:pPr>
        <w:pStyle w:val="NoSpacing"/>
        <w:rPr>
          <w:sz w:val="2"/>
          <w:szCs w:val="2"/>
        </w:rPr>
      </w:pPr>
    </w:p>
    <w:p w14:paraId="150BE51E" w14:textId="77777777" w:rsidR="00053E9F" w:rsidRPr="003E2B67" w:rsidRDefault="00053E9F" w:rsidP="003E2B67">
      <w:pPr>
        <w:pStyle w:val="ListParagraph"/>
        <w:numPr>
          <w:ilvl w:val="0"/>
          <w:numId w:val="13"/>
        </w:numPr>
        <w:rPr>
          <w:rFonts w:ascii="Arial" w:eastAsia="Times New Roman" w:hAnsi="Arial" w:cs="Times New Roman"/>
          <w:sz w:val="24"/>
          <w:szCs w:val="24"/>
        </w:rPr>
      </w:pPr>
      <w:r w:rsidRPr="003E2B67">
        <w:rPr>
          <w:rFonts w:ascii="Arial" w:eastAsia="Times New Roman" w:hAnsi="Arial" w:cs="Times New Roman"/>
          <w:sz w:val="24"/>
          <w:szCs w:val="24"/>
        </w:rPr>
        <w:t>Chapter 3, Table R301.2(1) is revised to read:</w:t>
      </w:r>
    </w:p>
    <w:p w14:paraId="04615F1B" w14:textId="6E794DAB" w:rsidR="001B5051" w:rsidRPr="004B5435" w:rsidRDefault="001B5051" w:rsidP="0052024C">
      <w:pPr>
        <w:spacing w:after="0" w:line="240" w:lineRule="auto"/>
        <w:jc w:val="center"/>
        <w:rPr>
          <w:rFonts w:ascii="Arial" w:hAnsi="Arial" w:cs="Arial"/>
          <w:b/>
          <w:sz w:val="24"/>
          <w:szCs w:val="24"/>
        </w:rPr>
      </w:pPr>
      <w:r w:rsidRPr="004B5435">
        <w:rPr>
          <w:rFonts w:ascii="Arial" w:hAnsi="Arial" w:cs="Arial"/>
          <w:b/>
          <w:sz w:val="24"/>
          <w:szCs w:val="24"/>
        </w:rPr>
        <w:t>TABLE R301.2</w:t>
      </w:r>
    </w:p>
    <w:p w14:paraId="268A52EC" w14:textId="77777777" w:rsidR="001B5051" w:rsidRPr="004B5435" w:rsidRDefault="001B5051" w:rsidP="0052024C">
      <w:pPr>
        <w:spacing w:after="120" w:line="240" w:lineRule="auto"/>
        <w:jc w:val="center"/>
        <w:rPr>
          <w:rFonts w:ascii="Arial" w:hAnsi="Arial" w:cs="Arial"/>
          <w:b/>
          <w:sz w:val="24"/>
          <w:szCs w:val="24"/>
        </w:rPr>
      </w:pPr>
      <w:r w:rsidRPr="004B5435">
        <w:rPr>
          <w:rFonts w:ascii="Arial" w:hAnsi="Arial" w:cs="Arial"/>
          <w:b/>
          <w:sz w:val="24"/>
          <w:szCs w:val="24"/>
        </w:rPr>
        <w:t>CLIMATIC AND GEOGRAPHIC DESIGN CRITERIA</w:t>
      </w:r>
    </w:p>
    <w:tbl>
      <w:tblPr>
        <w:tblStyle w:val="TableGrid"/>
        <w:tblpPr w:leftFromText="180" w:rightFromText="180" w:vertAnchor="text" w:tblpX="-486" w:tblpY="1"/>
        <w:tblOverlap w:val="never"/>
        <w:tblW w:w="10994" w:type="dxa"/>
        <w:tblLayout w:type="fixed"/>
        <w:tblLook w:val="04A0" w:firstRow="1" w:lastRow="0" w:firstColumn="1" w:lastColumn="0" w:noHBand="0" w:noVBand="1"/>
      </w:tblPr>
      <w:tblGrid>
        <w:gridCol w:w="762"/>
        <w:gridCol w:w="609"/>
        <w:gridCol w:w="878"/>
        <w:gridCol w:w="634"/>
        <w:gridCol w:w="572"/>
        <w:gridCol w:w="914"/>
        <w:gridCol w:w="936"/>
        <w:gridCol w:w="630"/>
        <w:gridCol w:w="720"/>
        <w:gridCol w:w="720"/>
        <w:gridCol w:w="1188"/>
        <w:gridCol w:w="820"/>
        <w:gridCol w:w="830"/>
        <w:gridCol w:w="781"/>
      </w:tblGrid>
      <w:tr w:rsidR="001B5051" w:rsidRPr="00D640CD" w14:paraId="1C58C0F5" w14:textId="77777777" w:rsidTr="00C114E2">
        <w:trPr>
          <w:trHeight w:val="162"/>
        </w:trPr>
        <w:tc>
          <w:tcPr>
            <w:tcW w:w="762" w:type="dxa"/>
            <w:vMerge w:val="restart"/>
            <w:vAlign w:val="center"/>
          </w:tcPr>
          <w:p w14:paraId="239BDF7C"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GROUND</w:t>
            </w:r>
          </w:p>
          <w:p w14:paraId="2DD950E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SNOW</w:t>
            </w:r>
          </w:p>
          <w:p w14:paraId="05021C0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LOAD</w:t>
            </w:r>
          </w:p>
        </w:tc>
        <w:tc>
          <w:tcPr>
            <w:tcW w:w="2693" w:type="dxa"/>
            <w:gridSpan w:val="4"/>
            <w:vAlign w:val="center"/>
          </w:tcPr>
          <w:p w14:paraId="3CFA8F37"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WIND DESIGN</w:t>
            </w:r>
          </w:p>
        </w:tc>
        <w:tc>
          <w:tcPr>
            <w:tcW w:w="914" w:type="dxa"/>
            <w:vMerge w:val="restart"/>
            <w:vAlign w:val="center"/>
          </w:tcPr>
          <w:p w14:paraId="7354F3D0"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SEISMIC</w:t>
            </w:r>
          </w:p>
          <w:p w14:paraId="1D1A73A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 xml:space="preserve"> DESIGN </w:t>
            </w:r>
          </w:p>
          <w:p w14:paraId="1AD41967"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CATEGORY</w:t>
            </w:r>
            <w:r w:rsidRPr="00D640CD">
              <w:rPr>
                <w:rFonts w:ascii="Arial Narrow" w:hAnsi="Arial Narrow" w:cs="Arial"/>
                <w:sz w:val="14"/>
                <w:szCs w:val="14"/>
                <w:vertAlign w:val="superscript"/>
              </w:rPr>
              <w:t>f</w:t>
            </w:r>
          </w:p>
        </w:tc>
        <w:tc>
          <w:tcPr>
            <w:tcW w:w="2286" w:type="dxa"/>
            <w:gridSpan w:val="3"/>
            <w:vAlign w:val="center"/>
          </w:tcPr>
          <w:p w14:paraId="55DF3352"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SUBJECT TO DAMAGE FROM</w:t>
            </w:r>
          </w:p>
        </w:tc>
        <w:tc>
          <w:tcPr>
            <w:tcW w:w="720" w:type="dxa"/>
            <w:vMerge w:val="restart"/>
            <w:vAlign w:val="center"/>
          </w:tcPr>
          <w:p w14:paraId="6EC0C5C0"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WINTER</w:t>
            </w:r>
          </w:p>
          <w:p w14:paraId="746F4557"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DESIGN</w:t>
            </w:r>
          </w:p>
          <w:p w14:paraId="6BC41EB4"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TEMP</w:t>
            </w:r>
            <w:r w:rsidRPr="004B5435">
              <w:rPr>
                <w:rFonts w:ascii="Arial Narrow" w:hAnsi="Arial Narrow" w:cs="Arial"/>
                <w:sz w:val="14"/>
                <w:szCs w:val="14"/>
                <w:vertAlign w:val="superscript"/>
              </w:rPr>
              <w:t>e</w:t>
            </w:r>
          </w:p>
        </w:tc>
        <w:tc>
          <w:tcPr>
            <w:tcW w:w="1188" w:type="dxa"/>
            <w:vMerge w:val="restart"/>
            <w:vAlign w:val="center"/>
          </w:tcPr>
          <w:p w14:paraId="5DDAC238"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ICE BARRIER</w:t>
            </w:r>
          </w:p>
          <w:p w14:paraId="2C59CEAA"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UNDERLAYMENT</w:t>
            </w:r>
          </w:p>
          <w:p w14:paraId="0C5A0DF4"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REQUIRED</w:t>
            </w:r>
            <w:r w:rsidRPr="00D640CD">
              <w:rPr>
                <w:rFonts w:ascii="Arial Narrow" w:hAnsi="Arial Narrow" w:cs="Arial"/>
                <w:sz w:val="14"/>
                <w:szCs w:val="14"/>
                <w:vertAlign w:val="superscript"/>
              </w:rPr>
              <w:t>h</w:t>
            </w:r>
          </w:p>
        </w:tc>
        <w:tc>
          <w:tcPr>
            <w:tcW w:w="820" w:type="dxa"/>
            <w:vMerge w:val="restart"/>
            <w:vAlign w:val="center"/>
          </w:tcPr>
          <w:p w14:paraId="75D5F3F9"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 xml:space="preserve">FLOOD </w:t>
            </w:r>
          </w:p>
          <w:p w14:paraId="2BFD8959"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HAZARDS</w:t>
            </w:r>
            <w:r w:rsidRPr="00D640CD">
              <w:rPr>
                <w:rFonts w:ascii="Arial Narrow" w:hAnsi="Arial Narrow" w:cs="Arial"/>
                <w:sz w:val="14"/>
                <w:szCs w:val="14"/>
                <w:vertAlign w:val="superscript"/>
              </w:rPr>
              <w:t>g</w:t>
            </w:r>
          </w:p>
        </w:tc>
        <w:tc>
          <w:tcPr>
            <w:tcW w:w="830" w:type="dxa"/>
            <w:vMerge w:val="restart"/>
            <w:vAlign w:val="center"/>
          </w:tcPr>
          <w:p w14:paraId="388AF8C5"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 xml:space="preserve">AIR </w:t>
            </w:r>
          </w:p>
          <w:p w14:paraId="46766473"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FREEZING</w:t>
            </w:r>
          </w:p>
          <w:p w14:paraId="46F8632C"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 xml:space="preserve"> INDEX</w:t>
            </w:r>
            <w:r w:rsidRPr="00D640CD">
              <w:rPr>
                <w:rFonts w:ascii="Arial Narrow" w:hAnsi="Arial Narrow" w:cs="Arial"/>
                <w:sz w:val="14"/>
                <w:szCs w:val="14"/>
                <w:vertAlign w:val="superscript"/>
              </w:rPr>
              <w:t>i</w:t>
            </w:r>
          </w:p>
        </w:tc>
        <w:tc>
          <w:tcPr>
            <w:tcW w:w="781" w:type="dxa"/>
            <w:vMerge w:val="restart"/>
            <w:vAlign w:val="center"/>
          </w:tcPr>
          <w:p w14:paraId="42016F31"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MEAN</w:t>
            </w:r>
          </w:p>
          <w:p w14:paraId="4C138D55"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 xml:space="preserve"> ANNUAL </w:t>
            </w:r>
          </w:p>
          <w:p w14:paraId="2521CA40"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TEMP</w:t>
            </w:r>
            <w:r w:rsidRPr="004B5435">
              <w:rPr>
                <w:rFonts w:ascii="Arial Narrow" w:hAnsi="Arial Narrow" w:cs="Arial"/>
                <w:sz w:val="14"/>
                <w:szCs w:val="14"/>
                <w:vertAlign w:val="superscript"/>
              </w:rPr>
              <w:t>j</w:t>
            </w:r>
          </w:p>
        </w:tc>
      </w:tr>
      <w:tr w:rsidR="001B5051" w:rsidRPr="00D640CD" w14:paraId="07A81F9E" w14:textId="77777777" w:rsidTr="00C114E2">
        <w:trPr>
          <w:trHeight w:val="141"/>
        </w:trPr>
        <w:tc>
          <w:tcPr>
            <w:tcW w:w="762" w:type="dxa"/>
            <w:vMerge/>
            <w:vAlign w:val="center"/>
          </w:tcPr>
          <w:p w14:paraId="13EF4A54" w14:textId="77777777" w:rsidR="001B5051" w:rsidRPr="00D640CD" w:rsidRDefault="001B5051" w:rsidP="00E909C1">
            <w:pPr>
              <w:jc w:val="both"/>
              <w:rPr>
                <w:rFonts w:ascii="Arial Narrow" w:hAnsi="Arial Narrow" w:cs="Arial"/>
                <w:sz w:val="14"/>
                <w:szCs w:val="14"/>
              </w:rPr>
            </w:pPr>
          </w:p>
        </w:tc>
        <w:tc>
          <w:tcPr>
            <w:tcW w:w="609" w:type="dxa"/>
            <w:vAlign w:val="center"/>
          </w:tcPr>
          <w:p w14:paraId="5E032B64"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Speed</w:t>
            </w:r>
            <w:r w:rsidRPr="00D640CD">
              <w:rPr>
                <w:rFonts w:ascii="Arial Narrow" w:hAnsi="Arial Narrow" w:cs="Arial"/>
                <w:sz w:val="14"/>
                <w:szCs w:val="14"/>
                <w:vertAlign w:val="superscript"/>
              </w:rPr>
              <w:t>d</w:t>
            </w:r>
          </w:p>
          <w:p w14:paraId="3AA481F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(mph)</w:t>
            </w:r>
          </w:p>
        </w:tc>
        <w:tc>
          <w:tcPr>
            <w:tcW w:w="878" w:type="dxa"/>
            <w:vAlign w:val="center"/>
          </w:tcPr>
          <w:p w14:paraId="541B4E2D"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Topographic</w:t>
            </w:r>
          </w:p>
          <w:p w14:paraId="369305F1"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effects</w:t>
            </w:r>
            <w:r w:rsidRPr="00D640CD">
              <w:rPr>
                <w:rFonts w:ascii="Arial Narrow" w:hAnsi="Arial Narrow" w:cs="Arial"/>
                <w:sz w:val="14"/>
                <w:szCs w:val="14"/>
                <w:vertAlign w:val="superscript"/>
              </w:rPr>
              <w:t>k</w:t>
            </w:r>
          </w:p>
        </w:tc>
        <w:tc>
          <w:tcPr>
            <w:tcW w:w="634" w:type="dxa"/>
            <w:vAlign w:val="center"/>
          </w:tcPr>
          <w:p w14:paraId="4157B01D"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Special</w:t>
            </w:r>
          </w:p>
          <w:p w14:paraId="5C0C1FE6"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Wind</w:t>
            </w:r>
          </w:p>
          <w:p w14:paraId="5830B2D0"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region</w:t>
            </w:r>
            <w:r w:rsidRPr="00D640CD">
              <w:rPr>
                <w:rFonts w:ascii="Arial Narrow" w:hAnsi="Arial Narrow" w:cs="Arial"/>
                <w:sz w:val="14"/>
                <w:szCs w:val="14"/>
                <w:vertAlign w:val="superscript"/>
              </w:rPr>
              <w:t>l</w:t>
            </w:r>
          </w:p>
        </w:tc>
        <w:tc>
          <w:tcPr>
            <w:tcW w:w="572" w:type="dxa"/>
            <w:vAlign w:val="center"/>
          </w:tcPr>
          <w:p w14:paraId="5F48C3D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Wind-</w:t>
            </w:r>
          </w:p>
          <w:p w14:paraId="058E90CA"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borne</w:t>
            </w:r>
          </w:p>
          <w:p w14:paraId="49553BE5"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debris</w:t>
            </w:r>
          </w:p>
          <w:p w14:paraId="65E7A7F7"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zone</w:t>
            </w:r>
            <w:r w:rsidRPr="00D640CD">
              <w:rPr>
                <w:rFonts w:ascii="Arial Narrow" w:hAnsi="Arial Narrow" w:cs="Arial"/>
                <w:sz w:val="14"/>
                <w:szCs w:val="14"/>
                <w:vertAlign w:val="superscript"/>
              </w:rPr>
              <w:t>m</w:t>
            </w:r>
          </w:p>
        </w:tc>
        <w:tc>
          <w:tcPr>
            <w:tcW w:w="914" w:type="dxa"/>
            <w:vMerge/>
            <w:vAlign w:val="center"/>
          </w:tcPr>
          <w:p w14:paraId="03239E87" w14:textId="77777777" w:rsidR="001B5051" w:rsidRPr="00D640CD" w:rsidRDefault="001B5051" w:rsidP="00E909C1">
            <w:pPr>
              <w:jc w:val="both"/>
              <w:rPr>
                <w:rFonts w:ascii="Arial Narrow" w:hAnsi="Arial Narrow" w:cs="Arial"/>
                <w:sz w:val="14"/>
                <w:szCs w:val="14"/>
                <w:vertAlign w:val="superscript"/>
              </w:rPr>
            </w:pPr>
          </w:p>
        </w:tc>
        <w:tc>
          <w:tcPr>
            <w:tcW w:w="936" w:type="dxa"/>
            <w:vAlign w:val="center"/>
          </w:tcPr>
          <w:p w14:paraId="088554D2"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Weathering</w:t>
            </w:r>
            <w:r w:rsidRPr="00D640CD">
              <w:rPr>
                <w:rFonts w:ascii="Arial Narrow" w:hAnsi="Arial Narrow" w:cs="Arial"/>
                <w:sz w:val="14"/>
                <w:szCs w:val="14"/>
                <w:vertAlign w:val="superscript"/>
              </w:rPr>
              <w:t>a</w:t>
            </w:r>
          </w:p>
        </w:tc>
        <w:tc>
          <w:tcPr>
            <w:tcW w:w="630" w:type="dxa"/>
            <w:vAlign w:val="center"/>
          </w:tcPr>
          <w:p w14:paraId="7E13C378"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Frost</w:t>
            </w:r>
          </w:p>
          <w:p w14:paraId="573ED8DB"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Line</w:t>
            </w:r>
          </w:p>
          <w:p w14:paraId="21122772" w14:textId="77777777" w:rsidR="001B5051" w:rsidRPr="00D640CD" w:rsidRDefault="001B5051" w:rsidP="00E909C1">
            <w:pPr>
              <w:jc w:val="both"/>
              <w:rPr>
                <w:rFonts w:ascii="Arial Narrow" w:hAnsi="Arial Narrow" w:cs="Arial"/>
                <w:sz w:val="14"/>
                <w:szCs w:val="14"/>
              </w:rPr>
            </w:pPr>
            <w:r w:rsidRPr="00D640CD">
              <w:rPr>
                <w:rFonts w:ascii="Arial Narrow" w:hAnsi="Arial Narrow" w:cs="Arial"/>
                <w:sz w:val="14"/>
                <w:szCs w:val="14"/>
              </w:rPr>
              <w:t>depth</w:t>
            </w:r>
            <w:r w:rsidRPr="00D640CD">
              <w:rPr>
                <w:rFonts w:ascii="Arial Narrow" w:hAnsi="Arial Narrow" w:cs="Arial"/>
                <w:sz w:val="14"/>
                <w:szCs w:val="14"/>
                <w:vertAlign w:val="superscript"/>
              </w:rPr>
              <w:t>b</w:t>
            </w:r>
          </w:p>
        </w:tc>
        <w:tc>
          <w:tcPr>
            <w:tcW w:w="720" w:type="dxa"/>
            <w:vAlign w:val="center"/>
          </w:tcPr>
          <w:p w14:paraId="50800ABE" w14:textId="77777777" w:rsidR="001B5051" w:rsidRPr="00D640CD" w:rsidRDefault="001B5051" w:rsidP="00E909C1">
            <w:pPr>
              <w:jc w:val="both"/>
              <w:rPr>
                <w:rFonts w:ascii="Arial Narrow" w:hAnsi="Arial Narrow" w:cs="Arial"/>
                <w:sz w:val="14"/>
                <w:szCs w:val="14"/>
                <w:vertAlign w:val="superscript"/>
              </w:rPr>
            </w:pPr>
            <w:r w:rsidRPr="00D640CD">
              <w:rPr>
                <w:rFonts w:ascii="Arial Narrow" w:hAnsi="Arial Narrow" w:cs="Arial"/>
                <w:sz w:val="14"/>
                <w:szCs w:val="14"/>
              </w:rPr>
              <w:t>Termite</w:t>
            </w:r>
            <w:r w:rsidRPr="00D640CD">
              <w:rPr>
                <w:rFonts w:ascii="Arial Narrow" w:hAnsi="Arial Narrow" w:cs="Arial"/>
                <w:sz w:val="14"/>
                <w:szCs w:val="14"/>
                <w:vertAlign w:val="superscript"/>
              </w:rPr>
              <w:t>c</w:t>
            </w:r>
          </w:p>
        </w:tc>
        <w:tc>
          <w:tcPr>
            <w:tcW w:w="720" w:type="dxa"/>
            <w:vMerge/>
            <w:vAlign w:val="center"/>
          </w:tcPr>
          <w:p w14:paraId="5B28FC0E" w14:textId="77777777" w:rsidR="001B5051" w:rsidRPr="00D640CD" w:rsidRDefault="001B5051" w:rsidP="00E909C1">
            <w:pPr>
              <w:jc w:val="both"/>
              <w:rPr>
                <w:rFonts w:ascii="Arial Narrow" w:hAnsi="Arial Narrow" w:cs="Arial"/>
                <w:sz w:val="14"/>
                <w:szCs w:val="14"/>
              </w:rPr>
            </w:pPr>
          </w:p>
        </w:tc>
        <w:tc>
          <w:tcPr>
            <w:tcW w:w="1188" w:type="dxa"/>
            <w:vMerge/>
            <w:vAlign w:val="center"/>
          </w:tcPr>
          <w:p w14:paraId="4E5A878B" w14:textId="77777777" w:rsidR="001B5051" w:rsidRPr="00D640CD" w:rsidRDefault="001B5051" w:rsidP="00E909C1">
            <w:pPr>
              <w:jc w:val="both"/>
              <w:rPr>
                <w:rFonts w:ascii="Arial Narrow" w:hAnsi="Arial Narrow" w:cs="Arial"/>
                <w:sz w:val="14"/>
                <w:szCs w:val="14"/>
              </w:rPr>
            </w:pPr>
          </w:p>
        </w:tc>
        <w:tc>
          <w:tcPr>
            <w:tcW w:w="820" w:type="dxa"/>
            <w:vMerge/>
            <w:vAlign w:val="center"/>
          </w:tcPr>
          <w:p w14:paraId="020EACE7" w14:textId="77777777" w:rsidR="001B5051" w:rsidRPr="00D640CD" w:rsidRDefault="001B5051" w:rsidP="00E909C1">
            <w:pPr>
              <w:jc w:val="both"/>
              <w:rPr>
                <w:rFonts w:ascii="Arial Narrow" w:hAnsi="Arial Narrow" w:cs="Arial"/>
                <w:sz w:val="14"/>
                <w:szCs w:val="14"/>
              </w:rPr>
            </w:pPr>
          </w:p>
        </w:tc>
        <w:tc>
          <w:tcPr>
            <w:tcW w:w="830" w:type="dxa"/>
            <w:vMerge/>
            <w:vAlign w:val="center"/>
          </w:tcPr>
          <w:p w14:paraId="080BBF63" w14:textId="77777777" w:rsidR="001B5051" w:rsidRPr="00D640CD" w:rsidRDefault="001B5051" w:rsidP="00E909C1">
            <w:pPr>
              <w:jc w:val="both"/>
              <w:rPr>
                <w:rFonts w:ascii="Arial Narrow" w:hAnsi="Arial Narrow" w:cs="Arial"/>
                <w:sz w:val="14"/>
                <w:szCs w:val="14"/>
              </w:rPr>
            </w:pPr>
          </w:p>
        </w:tc>
        <w:tc>
          <w:tcPr>
            <w:tcW w:w="781" w:type="dxa"/>
            <w:vMerge/>
            <w:vAlign w:val="center"/>
          </w:tcPr>
          <w:p w14:paraId="45B9E58D" w14:textId="77777777" w:rsidR="001B5051" w:rsidRPr="00D640CD" w:rsidRDefault="001B5051" w:rsidP="00E909C1">
            <w:pPr>
              <w:jc w:val="both"/>
              <w:rPr>
                <w:rFonts w:ascii="Arial Narrow" w:hAnsi="Arial Narrow" w:cs="Arial"/>
                <w:sz w:val="14"/>
                <w:szCs w:val="14"/>
              </w:rPr>
            </w:pPr>
          </w:p>
        </w:tc>
      </w:tr>
      <w:tr w:rsidR="001B5051" w:rsidRPr="00D640CD" w14:paraId="0E796B77" w14:textId="77777777" w:rsidTr="00C114E2">
        <w:trPr>
          <w:trHeight w:val="611"/>
        </w:trPr>
        <w:tc>
          <w:tcPr>
            <w:tcW w:w="762" w:type="dxa"/>
            <w:vAlign w:val="center"/>
          </w:tcPr>
          <w:p w14:paraId="57D1ACF0"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Zero</w:t>
            </w:r>
          </w:p>
        </w:tc>
        <w:tc>
          <w:tcPr>
            <w:tcW w:w="609" w:type="dxa"/>
            <w:vAlign w:val="center"/>
          </w:tcPr>
          <w:p w14:paraId="21E46A67" w14:textId="3EA59C8C" w:rsidR="001B5051" w:rsidRPr="004B5435" w:rsidRDefault="00225E53" w:rsidP="00E909C1">
            <w:pPr>
              <w:spacing w:before="180" w:after="180"/>
              <w:jc w:val="both"/>
              <w:rPr>
                <w:rFonts w:ascii="Arial Narrow" w:hAnsi="Arial Narrow" w:cs="Arial"/>
                <w:sz w:val="20"/>
                <w:szCs w:val="20"/>
              </w:rPr>
            </w:pPr>
            <w:r>
              <w:rPr>
                <w:rFonts w:ascii="Arial Narrow" w:hAnsi="Arial Narrow" w:cs="Arial"/>
                <w:sz w:val="20"/>
                <w:szCs w:val="20"/>
              </w:rPr>
              <w:t>96</w:t>
            </w:r>
          </w:p>
        </w:tc>
        <w:tc>
          <w:tcPr>
            <w:tcW w:w="878" w:type="dxa"/>
            <w:vAlign w:val="center"/>
          </w:tcPr>
          <w:p w14:paraId="52D2A485"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No</w:t>
            </w:r>
          </w:p>
        </w:tc>
        <w:tc>
          <w:tcPr>
            <w:tcW w:w="634" w:type="dxa"/>
            <w:vAlign w:val="center"/>
          </w:tcPr>
          <w:p w14:paraId="75FE5782"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No</w:t>
            </w:r>
          </w:p>
        </w:tc>
        <w:tc>
          <w:tcPr>
            <w:tcW w:w="572" w:type="dxa"/>
            <w:vAlign w:val="center"/>
          </w:tcPr>
          <w:p w14:paraId="39700439"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No</w:t>
            </w:r>
          </w:p>
        </w:tc>
        <w:tc>
          <w:tcPr>
            <w:tcW w:w="914" w:type="dxa"/>
            <w:vAlign w:val="center"/>
          </w:tcPr>
          <w:p w14:paraId="195ECB10"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D</w:t>
            </w:r>
            <w:r w:rsidRPr="004B5435">
              <w:rPr>
                <w:rFonts w:ascii="Arial Narrow" w:hAnsi="Arial Narrow" w:cs="Arial"/>
                <w:sz w:val="20"/>
                <w:szCs w:val="20"/>
                <w:vertAlign w:val="superscript"/>
              </w:rPr>
              <w:t xml:space="preserve">2 </w:t>
            </w:r>
            <w:r w:rsidRPr="004B5435">
              <w:rPr>
                <w:rFonts w:ascii="Arial Narrow" w:hAnsi="Arial Narrow" w:cs="Arial"/>
                <w:sz w:val="20"/>
                <w:szCs w:val="20"/>
              </w:rPr>
              <w:t>or E</w:t>
            </w:r>
          </w:p>
        </w:tc>
        <w:tc>
          <w:tcPr>
            <w:tcW w:w="936" w:type="dxa"/>
            <w:vAlign w:val="center"/>
          </w:tcPr>
          <w:p w14:paraId="64A0DBCF" w14:textId="77777777" w:rsidR="001B5051" w:rsidRPr="00D640CD" w:rsidRDefault="001B5051" w:rsidP="00E909C1">
            <w:pPr>
              <w:spacing w:before="180" w:after="180"/>
              <w:jc w:val="both"/>
              <w:rPr>
                <w:rFonts w:ascii="Arial Narrow" w:hAnsi="Arial Narrow" w:cs="Arial"/>
                <w:sz w:val="18"/>
                <w:szCs w:val="18"/>
              </w:rPr>
            </w:pPr>
            <w:r>
              <w:rPr>
                <w:rFonts w:ascii="Arial Narrow" w:hAnsi="Arial Narrow" w:cs="Arial"/>
                <w:sz w:val="18"/>
                <w:szCs w:val="18"/>
              </w:rPr>
              <w:t>Negligible</w:t>
            </w:r>
          </w:p>
        </w:tc>
        <w:tc>
          <w:tcPr>
            <w:tcW w:w="630" w:type="dxa"/>
            <w:vAlign w:val="center"/>
          </w:tcPr>
          <w:p w14:paraId="0A1D7A7B"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12”</w:t>
            </w:r>
          </w:p>
        </w:tc>
        <w:tc>
          <w:tcPr>
            <w:tcW w:w="720" w:type="dxa"/>
            <w:vAlign w:val="center"/>
          </w:tcPr>
          <w:p w14:paraId="27F071D7"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Very</w:t>
            </w:r>
            <w:r w:rsidRPr="004B5435">
              <w:rPr>
                <w:rFonts w:ascii="Arial Narrow" w:hAnsi="Arial Narrow" w:cs="Arial"/>
                <w:sz w:val="20"/>
                <w:szCs w:val="20"/>
              </w:rPr>
              <w:br/>
              <w:t>Heavy</w:t>
            </w:r>
          </w:p>
        </w:tc>
        <w:tc>
          <w:tcPr>
            <w:tcW w:w="720" w:type="dxa"/>
            <w:vAlign w:val="center"/>
          </w:tcPr>
          <w:p w14:paraId="4E4BFE93"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43</w:t>
            </w:r>
          </w:p>
        </w:tc>
        <w:tc>
          <w:tcPr>
            <w:tcW w:w="1188" w:type="dxa"/>
            <w:vAlign w:val="center"/>
          </w:tcPr>
          <w:p w14:paraId="54723374"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No</w:t>
            </w:r>
          </w:p>
        </w:tc>
        <w:tc>
          <w:tcPr>
            <w:tcW w:w="820" w:type="dxa"/>
            <w:vAlign w:val="center"/>
          </w:tcPr>
          <w:p w14:paraId="3C2CD21E"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Per Title 8</w:t>
            </w:r>
          </w:p>
        </w:tc>
        <w:tc>
          <w:tcPr>
            <w:tcW w:w="830" w:type="dxa"/>
            <w:vAlign w:val="center"/>
          </w:tcPr>
          <w:p w14:paraId="1E858EBC"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0</w:t>
            </w:r>
          </w:p>
        </w:tc>
        <w:tc>
          <w:tcPr>
            <w:tcW w:w="781" w:type="dxa"/>
            <w:vAlign w:val="center"/>
          </w:tcPr>
          <w:p w14:paraId="04C180DE" w14:textId="77777777" w:rsidR="001B5051" w:rsidRPr="004B5435" w:rsidRDefault="001B5051" w:rsidP="00E909C1">
            <w:pPr>
              <w:spacing w:before="180" w:after="180"/>
              <w:jc w:val="both"/>
              <w:rPr>
                <w:rFonts w:ascii="Arial Narrow" w:hAnsi="Arial Narrow" w:cs="Arial"/>
                <w:sz w:val="20"/>
                <w:szCs w:val="20"/>
              </w:rPr>
            </w:pPr>
            <w:r w:rsidRPr="004B5435">
              <w:rPr>
                <w:rFonts w:ascii="Arial Narrow" w:hAnsi="Arial Narrow" w:cs="Arial"/>
                <w:sz w:val="20"/>
                <w:szCs w:val="20"/>
              </w:rPr>
              <w:t>64</w:t>
            </w:r>
          </w:p>
        </w:tc>
      </w:tr>
    </w:tbl>
    <w:p w14:paraId="46BB57AD" w14:textId="77777777" w:rsidR="001C3132" w:rsidRPr="001C3132" w:rsidRDefault="001B5051" w:rsidP="001C3132">
      <w:pPr>
        <w:spacing w:after="120" w:line="240" w:lineRule="auto"/>
        <w:ind w:left="-360"/>
        <w:jc w:val="center"/>
        <w:rPr>
          <w:rFonts w:ascii="Arial" w:hAnsi="Arial" w:cs="Arial"/>
          <w:sz w:val="24"/>
          <w:szCs w:val="24"/>
        </w:rPr>
      </w:pPr>
      <w:r w:rsidRPr="00D640CD">
        <w:rPr>
          <w:sz w:val="18"/>
          <w:szCs w:val="18"/>
        </w:rPr>
        <w:br w:type="textWrapping" w:clear="all"/>
      </w:r>
    </w:p>
    <w:p w14:paraId="5EB07A49" w14:textId="77777777" w:rsidR="001C3132" w:rsidRPr="001C3132" w:rsidRDefault="001C3132" w:rsidP="001C3132">
      <w:pPr>
        <w:spacing w:after="120" w:line="240" w:lineRule="auto"/>
        <w:ind w:left="-360"/>
        <w:jc w:val="center"/>
        <w:rPr>
          <w:rFonts w:ascii="Arial" w:hAnsi="Arial" w:cs="Arial"/>
          <w:sz w:val="24"/>
          <w:szCs w:val="24"/>
        </w:rPr>
      </w:pPr>
      <w:r w:rsidRPr="001C3132">
        <w:rPr>
          <w:rFonts w:ascii="Arial" w:hAnsi="Arial" w:cs="Arial"/>
          <w:sz w:val="24"/>
          <w:szCs w:val="24"/>
        </w:rPr>
        <w:t>For SI: 1 pound per square foot = 0.0479 kPa, 1 mile per hour = 0.447 m/s.</w:t>
      </w:r>
    </w:p>
    <w:p w14:paraId="2106AF10" w14:textId="7FD22A62"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a. Where weathering requires a higher strength concrete or grade of masonry than necessary to satisfy the structural requirements of this code, the frost line depth strength required for weathering shall govern.</w:t>
      </w:r>
      <w:r w:rsidR="00AA5B55">
        <w:rPr>
          <w:rFonts w:ascii="Arial" w:hAnsi="Arial" w:cs="Arial"/>
          <w:sz w:val="24"/>
          <w:szCs w:val="24"/>
        </w:rPr>
        <w:t xml:space="preserve"> </w:t>
      </w:r>
      <w:r w:rsidRPr="001C3132">
        <w:rPr>
          <w:rFonts w:ascii="Arial" w:hAnsi="Arial" w:cs="Arial"/>
          <w:sz w:val="24"/>
          <w:szCs w:val="24"/>
        </w:rPr>
        <w:t>The weathering column shall be filled in with the weathering index, “negligible,” “moderate” or “severe” for concrete as determined from Figure R301.2(1). The grade of masonry units shall be determined</w:t>
      </w:r>
      <w:r w:rsidR="00AA5B55">
        <w:rPr>
          <w:rFonts w:ascii="Arial" w:hAnsi="Arial" w:cs="Arial"/>
          <w:sz w:val="24"/>
          <w:szCs w:val="24"/>
        </w:rPr>
        <w:t xml:space="preserve"> </w:t>
      </w:r>
      <w:r w:rsidRPr="001C3132">
        <w:rPr>
          <w:rFonts w:ascii="Arial" w:hAnsi="Arial" w:cs="Arial"/>
          <w:sz w:val="24"/>
          <w:szCs w:val="24"/>
        </w:rPr>
        <w:t>from ASTM C34, ASTM C55, ASTM C62, ASTM C73, ASTM C90, ASTM C129, ASTM C145, ASTM C216 or ASTM C652.</w:t>
      </w:r>
    </w:p>
    <w:p w14:paraId="1C493E38" w14:textId="1C3DD37C"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b. Where the frost line depth requires deeper footings than indicated in Figure R403.1(1), the frost line depth strength required for weathering shall govern. The jurisdiction shall fill in the frost line depth</w:t>
      </w:r>
      <w:r w:rsidR="00AA5B55">
        <w:rPr>
          <w:rFonts w:ascii="Arial" w:hAnsi="Arial" w:cs="Arial"/>
          <w:sz w:val="24"/>
          <w:szCs w:val="24"/>
        </w:rPr>
        <w:t xml:space="preserve"> </w:t>
      </w:r>
      <w:r w:rsidRPr="001C3132">
        <w:rPr>
          <w:rFonts w:ascii="Arial" w:hAnsi="Arial" w:cs="Arial"/>
          <w:sz w:val="24"/>
          <w:szCs w:val="24"/>
        </w:rPr>
        <w:t>column with the minimum depth of footing below finish grade.</w:t>
      </w:r>
    </w:p>
    <w:p w14:paraId="40E4B99E"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c. The jurisdiction shall fill in this part of the table to indicate the need for protection depending on whether there has been a history of local subterranean termite damage.</w:t>
      </w:r>
    </w:p>
    <w:p w14:paraId="3B91F631" w14:textId="43E5513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d. The jurisdiction shall fill in this part of the table with the wind speed from the basic wind speed map [Figure R301.2(2). Wind exposure category shall be determined on a site-specific basis in accordance</w:t>
      </w:r>
      <w:r w:rsidR="00AA5B55">
        <w:rPr>
          <w:rFonts w:ascii="Arial" w:hAnsi="Arial" w:cs="Arial"/>
          <w:sz w:val="24"/>
          <w:szCs w:val="24"/>
        </w:rPr>
        <w:t xml:space="preserve"> </w:t>
      </w:r>
      <w:r w:rsidRPr="001C3132">
        <w:rPr>
          <w:rFonts w:ascii="Arial" w:hAnsi="Arial" w:cs="Arial"/>
          <w:sz w:val="24"/>
          <w:szCs w:val="24"/>
        </w:rPr>
        <w:t>with Section R301.2.1.4.</w:t>
      </w:r>
    </w:p>
    <w:p w14:paraId="699E9BED"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e. The jurisdiction shall fill in this section of the table to establish the design criteria using Table 10A from ACCA Manual J or established criteria determined by the jurisdiction.</w:t>
      </w:r>
    </w:p>
    <w:p w14:paraId="04D0C30B"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f. The jurisdiction shall fill in this part of the table with the seismic design category determined from Section R301.2.2.1.</w:t>
      </w:r>
    </w:p>
    <w:p w14:paraId="778D8B0E" w14:textId="3CCE6D6A"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 xml:space="preserve">g. The jurisdiction shall fill in this part of the table with: the date of the jurisdiction’s entry into the National Flood Insurance Program (date of </w:t>
      </w:r>
      <w:r w:rsidRPr="001C3132">
        <w:rPr>
          <w:rFonts w:ascii="Arial" w:hAnsi="Arial" w:cs="Arial"/>
          <w:sz w:val="24"/>
          <w:szCs w:val="24"/>
        </w:rPr>
        <w:lastRenderedPageBreak/>
        <w:t>adoption of the first code or ordinance for management of flood</w:t>
      </w:r>
      <w:r w:rsidR="00AA5B55">
        <w:rPr>
          <w:rFonts w:ascii="Arial" w:hAnsi="Arial" w:cs="Arial"/>
          <w:sz w:val="24"/>
          <w:szCs w:val="24"/>
        </w:rPr>
        <w:t xml:space="preserve"> </w:t>
      </w:r>
      <w:r w:rsidRPr="001C3132">
        <w:rPr>
          <w:rFonts w:ascii="Arial" w:hAnsi="Arial" w:cs="Arial"/>
          <w:sz w:val="24"/>
          <w:szCs w:val="24"/>
        </w:rPr>
        <w:t>hazard areas); and the title and date of the currently effective Flood Insurance Study or other flood hazard study and maps adopted by the authority having jurisdiction, as amended.</w:t>
      </w:r>
    </w:p>
    <w:p w14:paraId="3D9E3C90" w14:textId="0147FD15"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h. In accordance with Sections R905.1.2, R905.4.3.1, R905.5.3.1, R905.6.3.1, R905.7.3.1 and R905.8.3.1, where there has been a history of local damage from the effects of ice damming, the jurisdiction shall</w:t>
      </w:r>
      <w:r w:rsidR="00AA5B55">
        <w:rPr>
          <w:rFonts w:ascii="Arial" w:hAnsi="Arial" w:cs="Arial"/>
          <w:sz w:val="24"/>
          <w:szCs w:val="24"/>
        </w:rPr>
        <w:t xml:space="preserve"> </w:t>
      </w:r>
      <w:r w:rsidRPr="001C3132">
        <w:rPr>
          <w:rFonts w:ascii="Arial" w:hAnsi="Arial" w:cs="Arial"/>
          <w:sz w:val="24"/>
          <w:szCs w:val="24"/>
        </w:rPr>
        <w:t>fill in this part of the table with “YES.” Otherwise, the jurisdiction shall fill in this part of the table with “NO.”</w:t>
      </w:r>
    </w:p>
    <w:p w14:paraId="0C96C324" w14:textId="1ADA0365"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i. The jurisdiction shall fill in this part of the table with the 100-year return period air freezing index (BF-days) from Figure R403.3(2) or from the 100-year (99 percent) value on the National Climatic Data</w:t>
      </w:r>
      <w:r w:rsidR="00AA5B55">
        <w:rPr>
          <w:rFonts w:ascii="Arial" w:hAnsi="Arial" w:cs="Arial"/>
          <w:sz w:val="24"/>
          <w:szCs w:val="24"/>
        </w:rPr>
        <w:t xml:space="preserve"> </w:t>
      </w:r>
      <w:r w:rsidRPr="001C3132">
        <w:rPr>
          <w:rFonts w:ascii="Arial" w:hAnsi="Arial" w:cs="Arial"/>
          <w:sz w:val="24"/>
          <w:szCs w:val="24"/>
        </w:rPr>
        <w:t>Center data table “Air Freezing Index-USA Method (Base 32°F).”</w:t>
      </w:r>
    </w:p>
    <w:p w14:paraId="0EC901B1"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j. The jurisdiction shall fill in this part of the table with the mean annual temperature from the National Climatic Data Center data table “Air Freezing Index-USA Method (Base 32°F).”</w:t>
      </w:r>
    </w:p>
    <w:p w14:paraId="09F692E9" w14:textId="27005D26"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k. In accordance with Section R301.2.1.5, where there is local historical data documenting structural damage to buildings due to topographic wind speed-up effects, the jurisdiction shall fill in this part of the</w:t>
      </w:r>
      <w:r w:rsidR="00AA5B55">
        <w:rPr>
          <w:rFonts w:ascii="Arial" w:hAnsi="Arial" w:cs="Arial"/>
          <w:sz w:val="24"/>
          <w:szCs w:val="24"/>
        </w:rPr>
        <w:t xml:space="preserve"> </w:t>
      </w:r>
      <w:r w:rsidRPr="001C3132">
        <w:rPr>
          <w:rFonts w:ascii="Arial" w:hAnsi="Arial" w:cs="Arial"/>
          <w:sz w:val="24"/>
          <w:szCs w:val="24"/>
        </w:rPr>
        <w:t>table with “YES.” Otherwise, the jurisdiction shall indicate “NO” in this part of the table.</w:t>
      </w:r>
    </w:p>
    <w:p w14:paraId="578D9AEC" w14:textId="0FD78065"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l. In accordance with Figure R301.2(2), where there is local historical data documenting unusual wind conditions, the jurisdiction shall fill in this part of the table with “YES” and identify any specific requirements.</w:t>
      </w:r>
      <w:r w:rsidR="00AA5B55">
        <w:rPr>
          <w:rFonts w:ascii="Arial" w:hAnsi="Arial" w:cs="Arial"/>
          <w:sz w:val="24"/>
          <w:szCs w:val="24"/>
        </w:rPr>
        <w:t xml:space="preserve"> </w:t>
      </w:r>
      <w:r w:rsidRPr="001C3132">
        <w:rPr>
          <w:rFonts w:ascii="Arial" w:hAnsi="Arial" w:cs="Arial"/>
          <w:sz w:val="24"/>
          <w:szCs w:val="24"/>
        </w:rPr>
        <w:t>Otherwise, the jurisdiction shall indicate “NO” in this part of the table.</w:t>
      </w:r>
    </w:p>
    <w:p w14:paraId="6E7D42D2"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m. In accordance with Section R301.2.1.2 the jurisdiction shall indicate the wind-borne debris wind zone(s). Otherwise, the jurisdiction shall indicate “NO” in this part of the table.</w:t>
      </w:r>
    </w:p>
    <w:p w14:paraId="5679727E" w14:textId="77777777" w:rsidR="001C3132" w:rsidRP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n. The jurisdiction shall fill in these sections of the table to establish the design criteria using Table 1a or 1b from ACCA Manual J or established criteria determined by the jurisdiction.</w:t>
      </w:r>
    </w:p>
    <w:p w14:paraId="7A19DC18" w14:textId="77777777" w:rsidR="001C3132" w:rsidRDefault="001C3132" w:rsidP="00827FEC">
      <w:pPr>
        <w:spacing w:after="120" w:line="240" w:lineRule="auto"/>
        <w:ind w:left="1440"/>
        <w:rPr>
          <w:rFonts w:ascii="Arial" w:hAnsi="Arial" w:cs="Arial"/>
          <w:sz w:val="24"/>
          <w:szCs w:val="24"/>
        </w:rPr>
      </w:pPr>
      <w:r w:rsidRPr="001C3132">
        <w:rPr>
          <w:rFonts w:ascii="Arial" w:hAnsi="Arial" w:cs="Arial"/>
          <w:sz w:val="24"/>
          <w:szCs w:val="24"/>
        </w:rPr>
        <w:t>o. The jurisdiction shall fill in this section of the table using the Ground Snow Loads in Figures R301.2(3) and R301.2(4).</w:t>
      </w:r>
    </w:p>
    <w:p w14:paraId="7CAFCF73" w14:textId="77777777" w:rsidR="001C3132" w:rsidRDefault="001C3132" w:rsidP="001C3132">
      <w:pPr>
        <w:spacing w:after="120" w:line="240" w:lineRule="auto"/>
        <w:ind w:left="-360"/>
        <w:jc w:val="center"/>
        <w:rPr>
          <w:rFonts w:ascii="Arial" w:hAnsi="Arial" w:cs="Arial"/>
          <w:sz w:val="24"/>
          <w:szCs w:val="24"/>
        </w:rPr>
      </w:pPr>
    </w:p>
    <w:p w14:paraId="3C14052E" w14:textId="77777777" w:rsidR="00880BB5" w:rsidRPr="001B5051" w:rsidRDefault="00880BB5" w:rsidP="00880BB5">
      <w:pPr>
        <w:spacing w:after="0" w:line="240" w:lineRule="auto"/>
        <w:ind w:left="1440"/>
        <w:jc w:val="both"/>
      </w:pPr>
    </w:p>
    <w:p w14:paraId="67178236" w14:textId="3BFF6B9F" w:rsidR="00625069" w:rsidRPr="0029702D" w:rsidRDefault="005A02EB" w:rsidP="00E909C1">
      <w:pPr>
        <w:autoSpaceDE w:val="0"/>
        <w:autoSpaceDN w:val="0"/>
        <w:adjustRightInd w:val="0"/>
        <w:spacing w:after="0" w:line="240" w:lineRule="auto"/>
        <w:ind w:firstLine="720"/>
        <w:jc w:val="both"/>
        <w:rPr>
          <w:rFonts w:ascii="Arial" w:hAnsi="Arial" w:cs="Arial"/>
          <w:sz w:val="24"/>
          <w:szCs w:val="24"/>
        </w:rPr>
      </w:pPr>
      <w:r w:rsidRPr="0029702D">
        <w:rPr>
          <w:rFonts w:ascii="Arial" w:hAnsi="Arial" w:cs="Arial"/>
          <w:sz w:val="24"/>
          <w:szCs w:val="24"/>
        </w:rPr>
        <w:t>5.4</w:t>
      </w:r>
      <w:r w:rsidR="00625069" w:rsidRPr="0029702D">
        <w:rPr>
          <w:rFonts w:ascii="Arial" w:hAnsi="Arial" w:cs="Arial"/>
          <w:sz w:val="24"/>
          <w:szCs w:val="24"/>
        </w:rPr>
        <w:t xml:space="preserve"> Chapter 8.24 of Title 8 of the City of Moreno Valley Municipal Code is</w:t>
      </w:r>
      <w:r w:rsidR="00E909C1" w:rsidRPr="0029702D">
        <w:rPr>
          <w:rFonts w:ascii="Arial" w:hAnsi="Arial" w:cs="Arial"/>
          <w:sz w:val="24"/>
          <w:szCs w:val="24"/>
        </w:rPr>
        <w:t xml:space="preserve"> </w:t>
      </w:r>
      <w:r w:rsidR="00625069" w:rsidRPr="0029702D">
        <w:rPr>
          <w:rFonts w:ascii="Arial" w:hAnsi="Arial" w:cs="Arial"/>
          <w:sz w:val="24"/>
          <w:szCs w:val="24"/>
        </w:rPr>
        <w:t xml:space="preserve">hereby </w:t>
      </w:r>
      <w:r w:rsidR="007A4243">
        <w:rPr>
          <w:rFonts w:ascii="Arial" w:hAnsi="Arial" w:cs="Arial"/>
          <w:sz w:val="24"/>
          <w:szCs w:val="24"/>
        </w:rPr>
        <w:t>amended</w:t>
      </w:r>
      <w:r w:rsidR="00625069" w:rsidRPr="0029702D">
        <w:rPr>
          <w:rFonts w:ascii="Arial" w:hAnsi="Arial" w:cs="Arial"/>
          <w:sz w:val="24"/>
          <w:szCs w:val="24"/>
        </w:rPr>
        <w:t xml:space="preserve"> to read as follows:</w:t>
      </w:r>
      <w:r w:rsidR="00E909C1" w:rsidRPr="0029702D">
        <w:rPr>
          <w:rFonts w:ascii="Arial" w:hAnsi="Arial" w:cs="Arial"/>
          <w:sz w:val="24"/>
          <w:szCs w:val="24"/>
        </w:rPr>
        <w:t xml:space="preserve"> </w:t>
      </w:r>
    </w:p>
    <w:p w14:paraId="0BEB3CEB" w14:textId="77777777" w:rsidR="00E909C1" w:rsidRDefault="00E909C1" w:rsidP="00E909C1">
      <w:pPr>
        <w:pStyle w:val="NoSpacing"/>
      </w:pPr>
    </w:p>
    <w:p w14:paraId="5A8CBB0B" w14:textId="77777777" w:rsidR="00625069" w:rsidRDefault="00B771EC" w:rsidP="00E909C1">
      <w:pPr>
        <w:jc w:val="center"/>
        <w:rPr>
          <w:rFonts w:ascii="Arial" w:hAnsi="Arial" w:cs="Arial"/>
          <w:color w:val="363636"/>
          <w:sz w:val="24"/>
          <w:szCs w:val="24"/>
        </w:rPr>
      </w:pPr>
      <w:r>
        <w:rPr>
          <w:rFonts w:ascii="Arial" w:hAnsi="Arial" w:cs="Arial"/>
          <w:color w:val="363636"/>
          <w:sz w:val="24"/>
          <w:szCs w:val="24"/>
        </w:rPr>
        <w:t>“</w:t>
      </w:r>
      <w:r w:rsidR="00625069">
        <w:rPr>
          <w:rFonts w:ascii="Arial" w:hAnsi="Arial" w:cs="Arial"/>
          <w:color w:val="363636"/>
          <w:sz w:val="24"/>
          <w:szCs w:val="24"/>
        </w:rPr>
        <w:t>Chapter 8.24</w:t>
      </w:r>
    </w:p>
    <w:p w14:paraId="63F06D42" w14:textId="77777777" w:rsidR="00625069" w:rsidRPr="00625069" w:rsidRDefault="00625069" w:rsidP="00E909C1">
      <w:pPr>
        <w:jc w:val="center"/>
        <w:rPr>
          <w:rFonts w:ascii="Arial" w:hAnsi="Arial" w:cs="Arial"/>
          <w:b/>
          <w:color w:val="363636"/>
          <w:sz w:val="24"/>
          <w:szCs w:val="24"/>
        </w:rPr>
      </w:pPr>
      <w:r w:rsidRPr="00625069">
        <w:rPr>
          <w:rFonts w:ascii="Arial" w:hAnsi="Arial" w:cs="Arial"/>
          <w:b/>
          <w:color w:val="363636"/>
          <w:sz w:val="24"/>
          <w:szCs w:val="24"/>
        </w:rPr>
        <w:t>California Plumbing Code</w:t>
      </w:r>
    </w:p>
    <w:p w14:paraId="3EC53AA9" w14:textId="77777777" w:rsidR="004B4D7F" w:rsidRPr="004B4D7F" w:rsidRDefault="004B4D7F" w:rsidP="00E909C1">
      <w:pPr>
        <w:spacing w:before="120" w:after="120" w:line="240" w:lineRule="auto"/>
        <w:jc w:val="both"/>
        <w:rPr>
          <w:rFonts w:ascii="Arial" w:eastAsia="Times New Roman" w:hAnsi="Arial" w:cs="Times New Roman"/>
          <w:sz w:val="24"/>
          <w:szCs w:val="24"/>
          <w:u w:val="single"/>
        </w:rPr>
      </w:pPr>
      <w:r w:rsidRPr="004B4D7F">
        <w:rPr>
          <w:rFonts w:ascii="Arial" w:eastAsia="Times New Roman" w:hAnsi="Arial" w:cs="Times New Roman"/>
          <w:sz w:val="24"/>
          <w:szCs w:val="24"/>
          <w:u w:val="single"/>
        </w:rPr>
        <w:lastRenderedPageBreak/>
        <w:t>8.24.010</w:t>
      </w:r>
      <w:r w:rsidRPr="004B4D7F">
        <w:rPr>
          <w:rFonts w:ascii="Arial" w:eastAsia="Times New Roman" w:hAnsi="Arial" w:cs="Times New Roman"/>
          <w:sz w:val="24"/>
          <w:szCs w:val="24"/>
          <w:u w:val="single"/>
        </w:rPr>
        <w:tab/>
        <w:t>Adopted</w:t>
      </w:r>
    </w:p>
    <w:p w14:paraId="2F683C17" w14:textId="2615DECB" w:rsidR="004B4D7F" w:rsidRPr="004B4D7F" w:rsidRDefault="004B4D7F" w:rsidP="00E909C1">
      <w:pPr>
        <w:spacing w:before="120" w:after="120" w:line="240" w:lineRule="auto"/>
        <w:jc w:val="both"/>
        <w:rPr>
          <w:rFonts w:ascii="Arial" w:eastAsia="Times New Roman" w:hAnsi="Arial" w:cs="Times New Roman"/>
          <w:sz w:val="24"/>
          <w:szCs w:val="24"/>
        </w:rPr>
      </w:pPr>
      <w:r w:rsidRPr="004B4D7F">
        <w:rPr>
          <w:rFonts w:ascii="Arial" w:eastAsia="Times New Roman" w:hAnsi="Arial" w:cs="Times New Roman"/>
          <w:sz w:val="24"/>
          <w:szCs w:val="24"/>
        </w:rPr>
        <w:t>The California Plumbing Code, 20</w:t>
      </w:r>
      <w:r w:rsidR="00EE4BF6">
        <w:rPr>
          <w:rFonts w:ascii="Arial" w:eastAsia="Times New Roman" w:hAnsi="Arial" w:cs="Times New Roman"/>
          <w:sz w:val="24"/>
          <w:szCs w:val="24"/>
        </w:rPr>
        <w:t>22</w:t>
      </w:r>
      <w:r w:rsidRPr="004B4D7F">
        <w:rPr>
          <w:rFonts w:ascii="Arial" w:eastAsia="Times New Roman" w:hAnsi="Arial" w:cs="Times New Roman"/>
          <w:sz w:val="24"/>
          <w:szCs w:val="24"/>
        </w:rPr>
        <w:t xml:space="preserve"> Edition, including the Appendices thereto, based on the 20</w:t>
      </w:r>
      <w:r w:rsidR="00EE4BF6">
        <w:rPr>
          <w:rFonts w:ascii="Arial" w:eastAsia="Times New Roman" w:hAnsi="Arial" w:cs="Times New Roman"/>
          <w:sz w:val="24"/>
          <w:szCs w:val="24"/>
        </w:rPr>
        <w:t>21</w:t>
      </w:r>
      <w:r w:rsidRPr="004B4D7F">
        <w:rPr>
          <w:rFonts w:ascii="Arial" w:eastAsia="Times New Roman" w:hAnsi="Arial" w:cs="Times New Roman"/>
          <w:sz w:val="24"/>
          <w:szCs w:val="24"/>
        </w:rPr>
        <w:t xml:space="preserve"> Uniform Plumbing Code and installation standards incorporated therein, as published by the International Association of Plumbing and Mechanical Officials, is adopted and made part of this chapter by reference with the following modifications:</w:t>
      </w:r>
    </w:p>
    <w:p w14:paraId="4CD5F7E6" w14:textId="2D90C951" w:rsidR="004B4D7F" w:rsidRPr="004B4D7F" w:rsidRDefault="004B4D7F" w:rsidP="00E909C1">
      <w:pPr>
        <w:pStyle w:val="ListParagraph"/>
        <w:numPr>
          <w:ilvl w:val="0"/>
          <w:numId w:val="7"/>
        </w:numPr>
        <w:spacing w:before="120" w:after="120" w:line="240" w:lineRule="auto"/>
        <w:jc w:val="both"/>
        <w:rPr>
          <w:rFonts w:ascii="Arial" w:eastAsia="Times New Roman" w:hAnsi="Arial" w:cs="Times New Roman"/>
          <w:sz w:val="24"/>
          <w:szCs w:val="24"/>
        </w:rPr>
      </w:pPr>
      <w:r>
        <w:rPr>
          <w:rFonts w:ascii="Arial" w:eastAsia="Times New Roman" w:hAnsi="Arial" w:cs="Times New Roman"/>
          <w:sz w:val="24"/>
          <w:szCs w:val="24"/>
        </w:rPr>
        <w:tab/>
      </w:r>
      <w:r w:rsidRPr="004B4D7F">
        <w:rPr>
          <w:rFonts w:ascii="Arial" w:eastAsia="Times New Roman" w:hAnsi="Arial" w:cs="Times New Roman"/>
          <w:sz w:val="24"/>
          <w:szCs w:val="24"/>
        </w:rPr>
        <w:t>Chapter 1, Division II Section 104.3.3 is amended to read as follows</w:t>
      </w:r>
      <w:r w:rsidR="007C1543">
        <w:rPr>
          <w:rFonts w:ascii="Arial" w:eastAsia="Times New Roman" w:hAnsi="Arial" w:cs="Times New Roman"/>
          <w:sz w:val="24"/>
          <w:szCs w:val="24"/>
        </w:rPr>
        <w:t>:</w:t>
      </w:r>
      <w:r w:rsidRPr="004B4D7F">
        <w:rPr>
          <w:rFonts w:ascii="Arial" w:eastAsia="Times New Roman" w:hAnsi="Arial" w:cs="Times New Roman"/>
          <w:sz w:val="24"/>
          <w:szCs w:val="24"/>
        </w:rPr>
        <w:t xml:space="preserve"> </w:t>
      </w:r>
    </w:p>
    <w:p w14:paraId="47941F93" w14:textId="26E754BF" w:rsidR="004B4D7F" w:rsidRPr="004B4D7F" w:rsidRDefault="004B4D7F" w:rsidP="009E75C6">
      <w:pPr>
        <w:spacing w:before="120" w:after="120" w:line="240" w:lineRule="auto"/>
        <w:ind w:left="1440"/>
        <w:jc w:val="both"/>
        <w:rPr>
          <w:rFonts w:ascii="Arial" w:eastAsia="Times New Roman" w:hAnsi="Arial" w:cs="Times New Roman"/>
          <w:sz w:val="24"/>
          <w:szCs w:val="24"/>
        </w:rPr>
      </w:pPr>
      <w:r w:rsidRPr="004B4D7F">
        <w:rPr>
          <w:rFonts w:ascii="Arial" w:eastAsia="Times New Roman" w:hAnsi="Arial" w:cs="Times New Roman"/>
          <w:sz w:val="24"/>
          <w:szCs w:val="24"/>
        </w:rPr>
        <w:t xml:space="preserve">Expiration of Plan Review. </w:t>
      </w:r>
      <w:r w:rsidR="009E75C6" w:rsidRPr="009E75C6">
        <w:rPr>
          <w:rFonts w:ascii="Arial" w:eastAsia="Times New Roman" w:hAnsi="Arial" w:cs="Times New Roman"/>
          <w:sz w:val="24"/>
          <w:szCs w:val="24"/>
        </w:rPr>
        <w:t>Applications</w:t>
      </w:r>
      <w:r w:rsidR="009E75C6">
        <w:rPr>
          <w:rFonts w:ascii="Arial" w:eastAsia="Times New Roman" w:hAnsi="Arial" w:cs="Times New Roman"/>
          <w:sz w:val="24"/>
          <w:szCs w:val="24"/>
        </w:rPr>
        <w:t xml:space="preserve"> </w:t>
      </w:r>
      <w:r w:rsidR="009E75C6" w:rsidRPr="009E75C6">
        <w:rPr>
          <w:rFonts w:ascii="Arial" w:eastAsia="Times New Roman" w:hAnsi="Arial" w:cs="Times New Roman"/>
          <w:sz w:val="24"/>
          <w:szCs w:val="24"/>
        </w:rPr>
        <w:t>for which no permit is issued within 180 days following</w:t>
      </w:r>
      <w:r w:rsidR="009E75C6">
        <w:rPr>
          <w:rFonts w:ascii="Arial" w:eastAsia="Times New Roman" w:hAnsi="Arial" w:cs="Times New Roman"/>
          <w:sz w:val="24"/>
          <w:szCs w:val="24"/>
        </w:rPr>
        <w:t xml:space="preserve"> </w:t>
      </w:r>
      <w:r w:rsidR="009E75C6" w:rsidRPr="009E75C6">
        <w:rPr>
          <w:rFonts w:ascii="Arial" w:eastAsia="Times New Roman" w:hAnsi="Arial" w:cs="Times New Roman"/>
          <w:sz w:val="24"/>
          <w:szCs w:val="24"/>
        </w:rPr>
        <w:t>the date of application shall expire by limitation,</w:t>
      </w:r>
      <w:r w:rsidR="009E75C6">
        <w:rPr>
          <w:rFonts w:ascii="Arial" w:eastAsia="Times New Roman" w:hAnsi="Arial" w:cs="Times New Roman"/>
          <w:sz w:val="24"/>
          <w:szCs w:val="24"/>
        </w:rPr>
        <w:t xml:space="preserve"> </w:t>
      </w:r>
      <w:r w:rsidR="009E75C6" w:rsidRPr="009E75C6">
        <w:rPr>
          <w:rFonts w:ascii="Arial" w:eastAsia="Times New Roman" w:hAnsi="Arial" w:cs="Times New Roman"/>
          <w:sz w:val="24"/>
          <w:szCs w:val="24"/>
        </w:rPr>
        <w:t>plans and other data submitted for review thereafter, shall</w:t>
      </w:r>
      <w:r w:rsidR="009E75C6">
        <w:rPr>
          <w:rFonts w:ascii="Arial" w:eastAsia="Times New Roman" w:hAnsi="Arial" w:cs="Times New Roman"/>
          <w:sz w:val="24"/>
          <w:szCs w:val="24"/>
        </w:rPr>
        <w:t xml:space="preserve"> </w:t>
      </w:r>
      <w:r w:rsidR="009E75C6" w:rsidRPr="009E75C6">
        <w:rPr>
          <w:rFonts w:ascii="Arial" w:eastAsia="Times New Roman" w:hAnsi="Arial" w:cs="Times New Roman"/>
          <w:sz w:val="24"/>
          <w:szCs w:val="24"/>
        </w:rPr>
        <w:t>be returned to the applicant or destroyed by the City. The City shall have the authority to extend the time for action by the applicant for a period not to exceed 180 days upon</w:t>
      </w:r>
      <w:r w:rsidR="009E75C6">
        <w:rPr>
          <w:rFonts w:ascii="Arial" w:eastAsia="Times New Roman" w:hAnsi="Arial" w:cs="Times New Roman"/>
          <w:sz w:val="24"/>
          <w:szCs w:val="24"/>
        </w:rPr>
        <w:t xml:space="preserve"> </w:t>
      </w:r>
      <w:r w:rsidR="009E75C6" w:rsidRPr="009E75C6">
        <w:rPr>
          <w:rFonts w:ascii="Arial" w:eastAsia="Times New Roman" w:hAnsi="Arial" w:cs="Times New Roman"/>
          <w:sz w:val="24"/>
          <w:szCs w:val="24"/>
        </w:rPr>
        <w:t>request by the applicant. The extension shall be requested in writing and justifiable cause demonstrated.</w:t>
      </w:r>
    </w:p>
    <w:p w14:paraId="0198D7DE" w14:textId="68230E11" w:rsidR="007C1543" w:rsidRDefault="004B4D7F" w:rsidP="007C1543">
      <w:pPr>
        <w:pStyle w:val="ListParagraph"/>
        <w:numPr>
          <w:ilvl w:val="0"/>
          <w:numId w:val="7"/>
        </w:numPr>
        <w:spacing w:before="120" w:after="120" w:line="240" w:lineRule="auto"/>
        <w:ind w:left="1440" w:hanging="720"/>
        <w:jc w:val="both"/>
        <w:rPr>
          <w:rFonts w:ascii="Arial" w:eastAsia="Times New Roman" w:hAnsi="Arial" w:cs="Times New Roman"/>
          <w:sz w:val="24"/>
          <w:szCs w:val="24"/>
        </w:rPr>
      </w:pPr>
      <w:r w:rsidRPr="004B4D7F">
        <w:rPr>
          <w:rFonts w:ascii="Arial" w:eastAsia="Times New Roman" w:hAnsi="Arial" w:cs="Times New Roman"/>
          <w:sz w:val="24"/>
          <w:szCs w:val="24"/>
        </w:rPr>
        <w:t>Chapter 1, Division II Section 104.</w:t>
      </w:r>
      <w:r>
        <w:rPr>
          <w:rFonts w:ascii="Arial" w:eastAsia="Times New Roman" w:hAnsi="Arial" w:cs="Times New Roman"/>
          <w:sz w:val="24"/>
          <w:szCs w:val="24"/>
        </w:rPr>
        <w:t>4</w:t>
      </w:r>
      <w:r w:rsidRPr="004B4D7F">
        <w:rPr>
          <w:rFonts w:ascii="Arial" w:eastAsia="Times New Roman" w:hAnsi="Arial" w:cs="Times New Roman"/>
          <w:sz w:val="24"/>
          <w:szCs w:val="24"/>
        </w:rPr>
        <w:t>.3 is amended to read as follows</w:t>
      </w:r>
      <w:r w:rsidR="007C1543">
        <w:rPr>
          <w:rFonts w:ascii="Arial" w:eastAsia="Times New Roman" w:hAnsi="Arial" w:cs="Times New Roman"/>
          <w:sz w:val="24"/>
          <w:szCs w:val="24"/>
        </w:rPr>
        <w:t>:</w:t>
      </w:r>
    </w:p>
    <w:p w14:paraId="5F3535BD" w14:textId="128E8D31" w:rsidR="007C1543" w:rsidRDefault="007C1543" w:rsidP="00AB492A">
      <w:pPr>
        <w:pStyle w:val="ListParagraph"/>
        <w:spacing w:before="120" w:after="120" w:line="240" w:lineRule="auto"/>
        <w:ind w:left="1440"/>
        <w:jc w:val="both"/>
        <w:rPr>
          <w:rFonts w:ascii="Arial" w:eastAsia="Times New Roman" w:hAnsi="Arial" w:cs="Times New Roman"/>
          <w:sz w:val="24"/>
          <w:szCs w:val="24"/>
        </w:rPr>
      </w:pPr>
    </w:p>
    <w:p w14:paraId="01CB3B24" w14:textId="0ED1E8CC" w:rsidR="007C1543" w:rsidRDefault="007C1543" w:rsidP="00AB492A">
      <w:pPr>
        <w:pStyle w:val="ListParagraph"/>
        <w:spacing w:before="120" w:after="120" w:line="240" w:lineRule="auto"/>
        <w:ind w:left="1440"/>
        <w:jc w:val="both"/>
        <w:rPr>
          <w:rFonts w:ascii="Arial" w:eastAsia="Times New Roman" w:hAnsi="Arial" w:cs="Times New Roman"/>
          <w:sz w:val="24"/>
          <w:szCs w:val="24"/>
        </w:rPr>
      </w:pPr>
      <w:r>
        <w:rPr>
          <w:rFonts w:ascii="Arial" w:eastAsia="Times New Roman" w:hAnsi="Arial" w:cs="Times New Roman"/>
          <w:sz w:val="24"/>
          <w:szCs w:val="24"/>
        </w:rPr>
        <w:t xml:space="preserve">Expiration. </w:t>
      </w:r>
      <w:r w:rsidRPr="007C1543">
        <w:rPr>
          <w:rFonts w:ascii="Arial" w:eastAsia="Times New Roman" w:hAnsi="Arial" w:cs="Times New Roman"/>
          <w:sz w:val="24"/>
          <w:szCs w:val="24"/>
        </w:rPr>
        <w:t>A permit issued by City under the provisions of this code shall expire by limitation and become null and void where the work authorized by such permit is not commenced within 12 months from the date of such permit, or where the work authorized by such permit is suspended or abandoned at a time after the work is commenced for a period of 180 days. Before such work is recommenced, a new permit shall first be obtained.</w:t>
      </w:r>
    </w:p>
    <w:p w14:paraId="75009F36" w14:textId="77777777" w:rsidR="007C1543" w:rsidRDefault="007C1543" w:rsidP="00AB492A">
      <w:pPr>
        <w:pStyle w:val="ListParagraph"/>
        <w:spacing w:before="120" w:after="120" w:line="240" w:lineRule="auto"/>
        <w:ind w:left="1440"/>
        <w:jc w:val="both"/>
        <w:rPr>
          <w:rFonts w:ascii="Arial" w:eastAsia="Times New Roman" w:hAnsi="Arial" w:cs="Times New Roman"/>
          <w:sz w:val="24"/>
          <w:szCs w:val="24"/>
        </w:rPr>
      </w:pPr>
    </w:p>
    <w:p w14:paraId="188C2F42" w14:textId="7CE97052" w:rsidR="004B4D7F" w:rsidRPr="004B4D7F" w:rsidRDefault="007C1543" w:rsidP="00D504BE">
      <w:pPr>
        <w:pStyle w:val="ListParagraph"/>
        <w:numPr>
          <w:ilvl w:val="0"/>
          <w:numId w:val="7"/>
        </w:numPr>
        <w:spacing w:before="120" w:after="120" w:line="240" w:lineRule="auto"/>
        <w:ind w:left="1440" w:hanging="720"/>
        <w:jc w:val="both"/>
        <w:rPr>
          <w:rFonts w:ascii="Arial" w:eastAsia="Times New Roman" w:hAnsi="Arial" w:cs="Times New Roman"/>
          <w:sz w:val="24"/>
          <w:szCs w:val="24"/>
        </w:rPr>
      </w:pPr>
      <w:r w:rsidRPr="004B4D7F">
        <w:rPr>
          <w:rFonts w:ascii="Arial" w:eastAsia="Times New Roman" w:hAnsi="Arial" w:cs="Times New Roman"/>
          <w:sz w:val="24"/>
          <w:szCs w:val="24"/>
        </w:rPr>
        <w:t>Chapter 1, Division II Section 104.</w:t>
      </w:r>
      <w:r>
        <w:rPr>
          <w:rFonts w:ascii="Arial" w:eastAsia="Times New Roman" w:hAnsi="Arial" w:cs="Times New Roman"/>
          <w:sz w:val="24"/>
          <w:szCs w:val="24"/>
        </w:rPr>
        <w:t>4</w:t>
      </w:r>
      <w:r w:rsidRPr="004B4D7F">
        <w:rPr>
          <w:rFonts w:ascii="Arial" w:eastAsia="Times New Roman" w:hAnsi="Arial" w:cs="Times New Roman"/>
          <w:sz w:val="24"/>
          <w:szCs w:val="24"/>
        </w:rPr>
        <w:t>.</w:t>
      </w:r>
      <w:r w:rsidR="00D504BE">
        <w:rPr>
          <w:rFonts w:ascii="Arial" w:eastAsia="Times New Roman" w:hAnsi="Arial" w:cs="Times New Roman"/>
          <w:sz w:val="24"/>
          <w:szCs w:val="24"/>
        </w:rPr>
        <w:t>4</w:t>
      </w:r>
      <w:r w:rsidRPr="004B4D7F">
        <w:rPr>
          <w:rFonts w:ascii="Arial" w:eastAsia="Times New Roman" w:hAnsi="Arial" w:cs="Times New Roman"/>
          <w:sz w:val="24"/>
          <w:szCs w:val="24"/>
        </w:rPr>
        <w:t xml:space="preserve"> is amended to read as follows</w:t>
      </w:r>
      <w:r>
        <w:rPr>
          <w:rFonts w:ascii="Arial" w:eastAsia="Times New Roman" w:hAnsi="Arial" w:cs="Times New Roman"/>
          <w:sz w:val="24"/>
          <w:szCs w:val="24"/>
        </w:rPr>
        <w:t>:</w:t>
      </w:r>
    </w:p>
    <w:p w14:paraId="54FDBD2F" w14:textId="24646E34" w:rsidR="004B4D7F" w:rsidRDefault="00D504BE" w:rsidP="00AB492A">
      <w:pPr>
        <w:spacing w:before="120" w:after="120" w:line="240" w:lineRule="auto"/>
        <w:ind w:left="1440"/>
        <w:jc w:val="both"/>
        <w:rPr>
          <w:rFonts w:ascii="Arial" w:eastAsia="Times New Roman" w:hAnsi="Arial" w:cs="Times New Roman"/>
          <w:sz w:val="24"/>
          <w:szCs w:val="24"/>
        </w:rPr>
      </w:pPr>
      <w:r>
        <w:rPr>
          <w:rFonts w:ascii="Arial" w:eastAsia="Times New Roman" w:hAnsi="Arial" w:cs="Times New Roman"/>
          <w:sz w:val="24"/>
          <w:szCs w:val="24"/>
        </w:rPr>
        <w:t xml:space="preserve">Extension. </w:t>
      </w:r>
      <w:r w:rsidRPr="00D504BE">
        <w:rPr>
          <w:rFonts w:ascii="Arial" w:eastAsia="Times New Roman" w:hAnsi="Arial" w:cs="Times New Roman"/>
          <w:sz w:val="24"/>
          <w:szCs w:val="24"/>
        </w:rPr>
        <w:t>A permittee holding an unexpired</w:t>
      </w:r>
      <w:r>
        <w:rPr>
          <w:rFonts w:ascii="Arial" w:eastAsia="Times New Roman" w:hAnsi="Arial" w:cs="Times New Roman"/>
          <w:sz w:val="24"/>
          <w:szCs w:val="24"/>
        </w:rPr>
        <w:t xml:space="preserve"> </w:t>
      </w:r>
      <w:r w:rsidRPr="00D504BE">
        <w:rPr>
          <w:rFonts w:ascii="Arial" w:eastAsia="Times New Roman" w:hAnsi="Arial" w:cs="Times New Roman"/>
          <w:sz w:val="24"/>
          <w:szCs w:val="24"/>
        </w:rPr>
        <w:t>permit shall be permitted to apply for an extension of the</w:t>
      </w:r>
      <w:r>
        <w:rPr>
          <w:rFonts w:ascii="Arial" w:eastAsia="Times New Roman" w:hAnsi="Arial" w:cs="Times New Roman"/>
          <w:sz w:val="24"/>
          <w:szCs w:val="24"/>
        </w:rPr>
        <w:t xml:space="preserve"> </w:t>
      </w:r>
      <w:r w:rsidRPr="00D504BE">
        <w:rPr>
          <w:rFonts w:ascii="Arial" w:eastAsia="Times New Roman" w:hAnsi="Arial" w:cs="Times New Roman"/>
          <w:sz w:val="24"/>
          <w:szCs w:val="24"/>
        </w:rPr>
        <w:t>time within which work shall be permitted to commence</w:t>
      </w:r>
      <w:r>
        <w:rPr>
          <w:rFonts w:ascii="Arial" w:eastAsia="Times New Roman" w:hAnsi="Arial" w:cs="Times New Roman"/>
          <w:sz w:val="24"/>
          <w:szCs w:val="24"/>
        </w:rPr>
        <w:t xml:space="preserve"> </w:t>
      </w:r>
      <w:r w:rsidRPr="00D504BE">
        <w:rPr>
          <w:rFonts w:ascii="Arial" w:eastAsia="Times New Roman" w:hAnsi="Arial" w:cs="Times New Roman"/>
          <w:sz w:val="24"/>
          <w:szCs w:val="24"/>
        </w:rPr>
        <w:t>under that permit where the permittee is unable to commence work within the time required by this section. The City shall have the authority to extend the time for action by the permittee for a period not exceeding one-hundred and eighty (180) days upon written request by the permittee The extension shall be requested in writing and justifiable cause demonstrated.</w:t>
      </w:r>
    </w:p>
    <w:p w14:paraId="254F957C" w14:textId="576AD5FC" w:rsidR="004B4D7F" w:rsidRPr="00AB492A" w:rsidRDefault="004B4D7F" w:rsidP="00AB492A">
      <w:pPr>
        <w:pStyle w:val="ListParagraph"/>
        <w:numPr>
          <w:ilvl w:val="0"/>
          <w:numId w:val="7"/>
        </w:numPr>
        <w:spacing w:before="120" w:after="120" w:line="240" w:lineRule="auto"/>
        <w:jc w:val="both"/>
        <w:rPr>
          <w:rFonts w:ascii="Arial" w:eastAsia="Times New Roman" w:hAnsi="Arial" w:cs="Times New Roman"/>
          <w:sz w:val="24"/>
          <w:szCs w:val="24"/>
        </w:rPr>
      </w:pPr>
      <w:r w:rsidRPr="00AB492A">
        <w:rPr>
          <w:rFonts w:ascii="Arial" w:eastAsia="Times New Roman" w:hAnsi="Arial" w:cs="Times New Roman"/>
          <w:sz w:val="24"/>
          <w:szCs w:val="24"/>
        </w:rPr>
        <w:t>Chapter 1, Division II Section 104.5 is deleted.”</w:t>
      </w:r>
    </w:p>
    <w:p w14:paraId="79266E9D" w14:textId="77777777" w:rsidR="00A4523D" w:rsidRDefault="00A4523D" w:rsidP="00E909C1">
      <w:pPr>
        <w:autoSpaceDE w:val="0"/>
        <w:autoSpaceDN w:val="0"/>
        <w:adjustRightInd w:val="0"/>
        <w:spacing w:after="0" w:line="240" w:lineRule="auto"/>
        <w:ind w:firstLine="720"/>
        <w:jc w:val="both"/>
        <w:rPr>
          <w:rFonts w:ascii="Arial" w:hAnsi="Arial" w:cs="Arial"/>
          <w:color w:val="363636"/>
          <w:sz w:val="24"/>
          <w:szCs w:val="24"/>
        </w:rPr>
      </w:pPr>
    </w:p>
    <w:p w14:paraId="526E828E" w14:textId="3010E092" w:rsidR="00625069" w:rsidRPr="001E68DF" w:rsidRDefault="005A02EB" w:rsidP="00E909C1">
      <w:pPr>
        <w:autoSpaceDE w:val="0"/>
        <w:autoSpaceDN w:val="0"/>
        <w:adjustRightInd w:val="0"/>
        <w:spacing w:after="0" w:line="240" w:lineRule="auto"/>
        <w:ind w:firstLine="720"/>
        <w:jc w:val="both"/>
        <w:rPr>
          <w:rFonts w:ascii="Arial" w:hAnsi="Arial" w:cs="Arial"/>
          <w:sz w:val="24"/>
          <w:szCs w:val="24"/>
        </w:rPr>
      </w:pPr>
      <w:r w:rsidRPr="001E68DF">
        <w:rPr>
          <w:rFonts w:ascii="Arial" w:hAnsi="Arial" w:cs="Arial"/>
          <w:sz w:val="24"/>
          <w:szCs w:val="24"/>
        </w:rPr>
        <w:t>5.5</w:t>
      </w:r>
      <w:r w:rsidR="00625069" w:rsidRPr="001E68DF">
        <w:rPr>
          <w:rFonts w:ascii="Arial" w:hAnsi="Arial" w:cs="Arial"/>
          <w:sz w:val="24"/>
          <w:szCs w:val="24"/>
        </w:rPr>
        <w:t xml:space="preserve"> Chapter 8.26 of Title 8 of the City of Moreno Valley Municipal Code is</w:t>
      </w:r>
      <w:r w:rsidR="00E909C1" w:rsidRPr="001E68DF">
        <w:rPr>
          <w:rFonts w:ascii="Arial" w:hAnsi="Arial" w:cs="Arial"/>
          <w:sz w:val="24"/>
          <w:szCs w:val="24"/>
        </w:rPr>
        <w:t xml:space="preserve"> </w:t>
      </w:r>
      <w:r w:rsidR="00625069" w:rsidRPr="001E68DF">
        <w:rPr>
          <w:rFonts w:ascii="Arial" w:hAnsi="Arial" w:cs="Arial"/>
          <w:sz w:val="24"/>
          <w:szCs w:val="24"/>
        </w:rPr>
        <w:t>hereby</w:t>
      </w:r>
      <w:r w:rsidR="00E909C1" w:rsidRPr="001E68DF">
        <w:rPr>
          <w:rFonts w:ascii="Arial" w:hAnsi="Arial" w:cs="Arial"/>
          <w:sz w:val="24"/>
          <w:szCs w:val="24"/>
        </w:rPr>
        <w:t xml:space="preserve"> </w:t>
      </w:r>
      <w:r w:rsidR="000C66A6">
        <w:rPr>
          <w:rFonts w:ascii="Arial" w:hAnsi="Arial" w:cs="Arial"/>
          <w:sz w:val="24"/>
          <w:szCs w:val="24"/>
        </w:rPr>
        <w:t>amended</w:t>
      </w:r>
      <w:r w:rsidR="00FF4D83">
        <w:rPr>
          <w:rFonts w:ascii="Arial" w:hAnsi="Arial" w:cs="Arial"/>
          <w:sz w:val="24"/>
          <w:szCs w:val="24"/>
        </w:rPr>
        <w:t xml:space="preserve"> </w:t>
      </w:r>
      <w:r w:rsidR="00625069" w:rsidRPr="001E68DF">
        <w:rPr>
          <w:rFonts w:ascii="Arial" w:hAnsi="Arial" w:cs="Arial"/>
          <w:sz w:val="24"/>
          <w:szCs w:val="24"/>
        </w:rPr>
        <w:t>to read as follows:</w:t>
      </w:r>
    </w:p>
    <w:p w14:paraId="749375CC" w14:textId="77777777" w:rsidR="00E909C1" w:rsidRPr="001E68DF" w:rsidRDefault="00E909C1" w:rsidP="00E909C1">
      <w:pPr>
        <w:autoSpaceDE w:val="0"/>
        <w:autoSpaceDN w:val="0"/>
        <w:adjustRightInd w:val="0"/>
        <w:spacing w:after="0" w:line="240" w:lineRule="auto"/>
        <w:ind w:firstLine="720"/>
        <w:rPr>
          <w:rFonts w:ascii="Arial" w:hAnsi="Arial" w:cs="Arial"/>
          <w:sz w:val="24"/>
          <w:szCs w:val="24"/>
        </w:rPr>
      </w:pPr>
    </w:p>
    <w:p w14:paraId="581B08BF" w14:textId="77777777" w:rsidR="00625069" w:rsidRDefault="00E909C1" w:rsidP="00E909C1">
      <w:pPr>
        <w:jc w:val="center"/>
        <w:rPr>
          <w:rFonts w:ascii="Arial" w:hAnsi="Arial" w:cs="Arial"/>
          <w:color w:val="363636"/>
          <w:sz w:val="24"/>
          <w:szCs w:val="24"/>
        </w:rPr>
      </w:pPr>
      <w:r>
        <w:rPr>
          <w:rFonts w:ascii="Arial" w:hAnsi="Arial" w:cs="Arial"/>
          <w:color w:val="363636"/>
          <w:sz w:val="24"/>
          <w:szCs w:val="24"/>
        </w:rPr>
        <w:t>“</w:t>
      </w:r>
      <w:r w:rsidR="00625069">
        <w:rPr>
          <w:rFonts w:ascii="Arial" w:hAnsi="Arial" w:cs="Arial"/>
          <w:color w:val="363636"/>
          <w:sz w:val="24"/>
          <w:szCs w:val="24"/>
        </w:rPr>
        <w:t>Chapter 8.26</w:t>
      </w:r>
    </w:p>
    <w:p w14:paraId="202B681F" w14:textId="77777777" w:rsidR="00625069" w:rsidRPr="00625069" w:rsidRDefault="00625069" w:rsidP="00E909C1">
      <w:pPr>
        <w:jc w:val="center"/>
        <w:rPr>
          <w:rFonts w:ascii="Arial" w:hAnsi="Arial" w:cs="Arial"/>
          <w:b/>
          <w:color w:val="363636"/>
          <w:sz w:val="24"/>
          <w:szCs w:val="24"/>
        </w:rPr>
      </w:pPr>
      <w:r w:rsidRPr="00625069">
        <w:rPr>
          <w:rFonts w:ascii="Arial" w:hAnsi="Arial" w:cs="Arial"/>
          <w:b/>
          <w:color w:val="363636"/>
          <w:sz w:val="24"/>
          <w:szCs w:val="24"/>
        </w:rPr>
        <w:t>California Electrical Code</w:t>
      </w:r>
    </w:p>
    <w:p w14:paraId="6DEA6AFF" w14:textId="77777777" w:rsidR="002B1FC2" w:rsidRPr="002B1FC2" w:rsidRDefault="002B1FC2" w:rsidP="00E909C1">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8.26.010</w:t>
      </w:r>
      <w:r w:rsidRPr="002B1FC2">
        <w:rPr>
          <w:rFonts w:ascii="Arial" w:eastAsia="Times New Roman" w:hAnsi="Arial" w:cs="Times New Roman"/>
          <w:sz w:val="24"/>
          <w:szCs w:val="24"/>
          <w:u w:val="single"/>
        </w:rPr>
        <w:tab/>
        <w:t>Adopted</w:t>
      </w:r>
    </w:p>
    <w:p w14:paraId="55179B17" w14:textId="2C5252FE" w:rsidR="005A02EB" w:rsidRDefault="002B1FC2" w:rsidP="00E909C1">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lastRenderedPageBreak/>
        <w:t>The California Electric</w:t>
      </w:r>
      <w:r w:rsidR="00DA0D5C">
        <w:rPr>
          <w:rFonts w:ascii="Arial" w:eastAsia="Times New Roman" w:hAnsi="Arial" w:cs="Times New Roman"/>
          <w:sz w:val="24"/>
          <w:szCs w:val="24"/>
        </w:rPr>
        <w:t>al</w:t>
      </w:r>
      <w:r w:rsidRPr="002B1FC2">
        <w:rPr>
          <w:rFonts w:ascii="Arial" w:eastAsia="Times New Roman" w:hAnsi="Arial" w:cs="Times New Roman"/>
          <w:sz w:val="24"/>
          <w:szCs w:val="24"/>
        </w:rPr>
        <w:t xml:space="preserve"> Code, 20</w:t>
      </w:r>
      <w:r w:rsidR="00EE4BF6">
        <w:rPr>
          <w:rFonts w:ascii="Arial" w:eastAsia="Times New Roman" w:hAnsi="Arial" w:cs="Times New Roman"/>
          <w:sz w:val="24"/>
          <w:szCs w:val="24"/>
        </w:rPr>
        <w:t>22</w:t>
      </w:r>
      <w:r w:rsidRPr="002B1FC2">
        <w:rPr>
          <w:rFonts w:ascii="Arial" w:eastAsia="Times New Roman" w:hAnsi="Arial" w:cs="Times New Roman"/>
          <w:sz w:val="24"/>
          <w:szCs w:val="24"/>
        </w:rPr>
        <w:t xml:space="preserve"> Edition, based on the 20</w:t>
      </w:r>
      <w:r w:rsidR="00EE4BF6">
        <w:rPr>
          <w:rFonts w:ascii="Arial" w:eastAsia="Times New Roman" w:hAnsi="Arial" w:cs="Times New Roman"/>
          <w:sz w:val="24"/>
          <w:szCs w:val="24"/>
        </w:rPr>
        <w:t>20</w:t>
      </w:r>
      <w:r w:rsidRPr="002B1FC2">
        <w:rPr>
          <w:rFonts w:ascii="Arial" w:eastAsia="Times New Roman" w:hAnsi="Arial" w:cs="Times New Roman"/>
          <w:sz w:val="24"/>
          <w:szCs w:val="24"/>
        </w:rPr>
        <w:t xml:space="preserve"> National Electric</w:t>
      </w:r>
      <w:r w:rsidR="00DA0D5C">
        <w:rPr>
          <w:rFonts w:ascii="Arial" w:eastAsia="Times New Roman" w:hAnsi="Arial" w:cs="Times New Roman"/>
          <w:sz w:val="24"/>
          <w:szCs w:val="24"/>
        </w:rPr>
        <w:t>al</w:t>
      </w:r>
      <w:r w:rsidRPr="002B1FC2">
        <w:rPr>
          <w:rFonts w:ascii="Arial" w:eastAsia="Times New Roman" w:hAnsi="Arial" w:cs="Times New Roman"/>
          <w:sz w:val="24"/>
          <w:szCs w:val="24"/>
        </w:rPr>
        <w:t xml:space="preserve"> Code as published by the National Fire Protection Association, is adopted and made a part of this chapter by reference.”</w:t>
      </w:r>
    </w:p>
    <w:p w14:paraId="08A7CD44" w14:textId="77777777" w:rsidR="00FC11B3" w:rsidRDefault="00FC11B3" w:rsidP="00FC11B3">
      <w:pPr>
        <w:autoSpaceDE w:val="0"/>
        <w:autoSpaceDN w:val="0"/>
        <w:adjustRightInd w:val="0"/>
        <w:spacing w:after="0" w:line="240" w:lineRule="auto"/>
        <w:ind w:firstLine="720"/>
        <w:jc w:val="both"/>
        <w:rPr>
          <w:rFonts w:ascii="Arial" w:hAnsi="Arial" w:cs="Arial"/>
          <w:color w:val="363636"/>
          <w:sz w:val="24"/>
          <w:szCs w:val="24"/>
        </w:rPr>
      </w:pPr>
    </w:p>
    <w:p w14:paraId="6D30726A" w14:textId="6D46AB7E" w:rsidR="00FC11B3" w:rsidRPr="00BD5247" w:rsidRDefault="00FC11B3" w:rsidP="00FC11B3">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 xml:space="preserve">5.6 Chapter 8.28 of Title 8 of the City of Moreno Valley Municipal Code is hereby </w:t>
      </w:r>
      <w:r w:rsidR="00E05E9A">
        <w:rPr>
          <w:rFonts w:ascii="Arial" w:hAnsi="Arial" w:cs="Arial"/>
          <w:sz w:val="24"/>
          <w:szCs w:val="24"/>
        </w:rPr>
        <w:t>amended</w:t>
      </w:r>
      <w:r w:rsidRPr="00BD5247">
        <w:rPr>
          <w:rFonts w:ascii="Arial" w:hAnsi="Arial" w:cs="Arial"/>
          <w:sz w:val="24"/>
          <w:szCs w:val="24"/>
        </w:rPr>
        <w:t xml:space="preserve"> to read as follows:</w:t>
      </w:r>
    </w:p>
    <w:p w14:paraId="67181437" w14:textId="77777777" w:rsidR="00656FB4" w:rsidRDefault="00656FB4" w:rsidP="00F2472A">
      <w:pPr>
        <w:spacing w:after="0" w:line="240" w:lineRule="auto"/>
        <w:jc w:val="center"/>
        <w:rPr>
          <w:rFonts w:ascii="Arial" w:hAnsi="Arial" w:cs="Arial"/>
          <w:color w:val="363636"/>
          <w:sz w:val="24"/>
          <w:szCs w:val="24"/>
        </w:rPr>
      </w:pPr>
    </w:p>
    <w:p w14:paraId="3CF030A9" w14:textId="5EEA8C5F" w:rsidR="00997148" w:rsidRDefault="00997148" w:rsidP="00997148">
      <w:pPr>
        <w:jc w:val="center"/>
        <w:rPr>
          <w:rFonts w:ascii="Arial" w:hAnsi="Arial" w:cs="Arial"/>
          <w:color w:val="363636"/>
          <w:sz w:val="24"/>
          <w:szCs w:val="24"/>
        </w:rPr>
      </w:pPr>
      <w:r>
        <w:rPr>
          <w:rFonts w:ascii="Arial" w:hAnsi="Arial" w:cs="Arial"/>
          <w:color w:val="363636"/>
          <w:sz w:val="24"/>
          <w:szCs w:val="24"/>
        </w:rPr>
        <w:t>“Chapter 8.28</w:t>
      </w:r>
    </w:p>
    <w:p w14:paraId="6587A03B" w14:textId="55D49572" w:rsidR="00997148" w:rsidRPr="00625069" w:rsidRDefault="00997148" w:rsidP="00997148">
      <w:pPr>
        <w:jc w:val="center"/>
        <w:rPr>
          <w:rFonts w:ascii="Arial" w:hAnsi="Arial" w:cs="Arial"/>
          <w:b/>
          <w:color w:val="363636"/>
          <w:sz w:val="24"/>
          <w:szCs w:val="24"/>
        </w:rPr>
      </w:pPr>
      <w:r w:rsidRPr="00625069">
        <w:rPr>
          <w:rFonts w:ascii="Arial" w:hAnsi="Arial" w:cs="Arial"/>
          <w:b/>
          <w:color w:val="363636"/>
          <w:sz w:val="24"/>
          <w:szCs w:val="24"/>
        </w:rPr>
        <w:t xml:space="preserve">California </w:t>
      </w:r>
      <w:r>
        <w:rPr>
          <w:rFonts w:ascii="Arial" w:hAnsi="Arial" w:cs="Arial"/>
          <w:b/>
          <w:color w:val="363636"/>
          <w:sz w:val="24"/>
          <w:szCs w:val="24"/>
        </w:rPr>
        <w:t xml:space="preserve">Administrative </w:t>
      </w:r>
      <w:r w:rsidRPr="00625069">
        <w:rPr>
          <w:rFonts w:ascii="Arial" w:hAnsi="Arial" w:cs="Arial"/>
          <w:b/>
          <w:color w:val="363636"/>
          <w:sz w:val="24"/>
          <w:szCs w:val="24"/>
        </w:rPr>
        <w:t>Code</w:t>
      </w:r>
    </w:p>
    <w:p w14:paraId="02F07772" w14:textId="4BA95781" w:rsidR="00997148" w:rsidRPr="002B1FC2" w:rsidRDefault="00997148" w:rsidP="00997148">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8.2</w:t>
      </w:r>
      <w:r>
        <w:rPr>
          <w:rFonts w:ascii="Arial" w:eastAsia="Times New Roman" w:hAnsi="Arial" w:cs="Times New Roman"/>
          <w:sz w:val="24"/>
          <w:szCs w:val="24"/>
          <w:u w:val="single"/>
        </w:rPr>
        <w:t>8</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5E2309CF" w14:textId="3E52CF4B" w:rsidR="00997148" w:rsidRDefault="00997148" w:rsidP="00997148">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Pr>
          <w:rFonts w:ascii="Arial" w:eastAsia="Times New Roman" w:hAnsi="Arial" w:cs="Times New Roman"/>
          <w:sz w:val="24"/>
          <w:szCs w:val="24"/>
        </w:rPr>
        <w:t xml:space="preserve">Administrative </w:t>
      </w:r>
      <w:r w:rsidRPr="002B1FC2">
        <w:rPr>
          <w:rFonts w:ascii="Arial" w:eastAsia="Times New Roman" w:hAnsi="Arial" w:cs="Times New Roman"/>
          <w:sz w:val="24"/>
          <w:szCs w:val="24"/>
        </w:rPr>
        <w:t>Code, 20</w:t>
      </w:r>
      <w:r w:rsidR="00F35745">
        <w:rPr>
          <w:rFonts w:ascii="Arial" w:eastAsia="Times New Roman" w:hAnsi="Arial" w:cs="Times New Roman"/>
          <w:sz w:val="24"/>
          <w:szCs w:val="24"/>
        </w:rPr>
        <w:t>22</w:t>
      </w:r>
      <w:r w:rsidRPr="002B1FC2">
        <w:rPr>
          <w:rFonts w:ascii="Arial" w:eastAsia="Times New Roman" w:hAnsi="Arial" w:cs="Times New Roman"/>
          <w:sz w:val="24"/>
          <w:szCs w:val="24"/>
        </w:rPr>
        <w:t xml:space="preserve"> Edition, is adopted and made a part of this chapter by reference.”</w:t>
      </w:r>
    </w:p>
    <w:p w14:paraId="67A4A6C4" w14:textId="00BEEBAD" w:rsidR="00AF00CA" w:rsidRDefault="00AF00CA" w:rsidP="00FC11B3">
      <w:pPr>
        <w:jc w:val="center"/>
        <w:rPr>
          <w:rFonts w:ascii="Arial" w:hAnsi="Arial" w:cs="Arial"/>
          <w:color w:val="363636"/>
          <w:sz w:val="24"/>
          <w:szCs w:val="24"/>
        </w:rPr>
      </w:pPr>
    </w:p>
    <w:p w14:paraId="26516AC8" w14:textId="09E740B9" w:rsidR="00AF00CA" w:rsidRPr="00BD5247" w:rsidRDefault="00AF00CA" w:rsidP="00AF00CA">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 xml:space="preserve">5.7 Chapter 8.30 of Title 8 of the City of Moreno Valley Municipal Code is hereby </w:t>
      </w:r>
      <w:r w:rsidR="00F35745">
        <w:rPr>
          <w:rFonts w:ascii="Arial" w:hAnsi="Arial" w:cs="Arial"/>
          <w:sz w:val="24"/>
          <w:szCs w:val="24"/>
        </w:rPr>
        <w:t>amended</w:t>
      </w:r>
      <w:r w:rsidRPr="00BD5247">
        <w:rPr>
          <w:rFonts w:ascii="Arial" w:hAnsi="Arial" w:cs="Arial"/>
          <w:sz w:val="24"/>
          <w:szCs w:val="24"/>
        </w:rPr>
        <w:t xml:space="preserve"> to read as follows:</w:t>
      </w:r>
    </w:p>
    <w:p w14:paraId="7E4537A7" w14:textId="77777777" w:rsidR="00AF00CA" w:rsidRDefault="00AF00CA" w:rsidP="00F2472A">
      <w:pPr>
        <w:spacing w:line="240" w:lineRule="auto"/>
        <w:jc w:val="center"/>
        <w:rPr>
          <w:rFonts w:ascii="Arial" w:hAnsi="Arial" w:cs="Arial"/>
          <w:color w:val="363636"/>
          <w:sz w:val="24"/>
          <w:szCs w:val="24"/>
        </w:rPr>
      </w:pPr>
    </w:p>
    <w:p w14:paraId="4E127AE7" w14:textId="7FA8800C" w:rsidR="00FC11B3" w:rsidRDefault="00FC11B3" w:rsidP="00FC11B3">
      <w:pPr>
        <w:jc w:val="center"/>
        <w:rPr>
          <w:rFonts w:ascii="Arial" w:hAnsi="Arial" w:cs="Arial"/>
          <w:color w:val="363636"/>
          <w:sz w:val="24"/>
          <w:szCs w:val="24"/>
        </w:rPr>
      </w:pPr>
      <w:r>
        <w:rPr>
          <w:rFonts w:ascii="Arial" w:hAnsi="Arial" w:cs="Arial"/>
          <w:color w:val="363636"/>
          <w:sz w:val="24"/>
          <w:szCs w:val="24"/>
        </w:rPr>
        <w:t>“Chapter 8.30</w:t>
      </w:r>
    </w:p>
    <w:p w14:paraId="3601D380" w14:textId="65BE304A" w:rsidR="00FC11B3" w:rsidRPr="00625069" w:rsidRDefault="00FC11B3" w:rsidP="00FC11B3">
      <w:pPr>
        <w:jc w:val="center"/>
        <w:rPr>
          <w:rFonts w:ascii="Arial" w:hAnsi="Arial" w:cs="Arial"/>
          <w:b/>
          <w:color w:val="363636"/>
          <w:sz w:val="24"/>
          <w:szCs w:val="24"/>
        </w:rPr>
      </w:pPr>
      <w:r w:rsidRPr="00625069">
        <w:rPr>
          <w:rFonts w:ascii="Arial" w:hAnsi="Arial" w:cs="Arial"/>
          <w:b/>
          <w:color w:val="363636"/>
          <w:sz w:val="24"/>
          <w:szCs w:val="24"/>
        </w:rPr>
        <w:t xml:space="preserve">California </w:t>
      </w:r>
      <w:r w:rsidR="003141C5">
        <w:rPr>
          <w:rFonts w:ascii="Arial" w:hAnsi="Arial" w:cs="Arial"/>
          <w:b/>
          <w:color w:val="363636"/>
          <w:sz w:val="24"/>
          <w:szCs w:val="24"/>
        </w:rPr>
        <w:t xml:space="preserve">Energy </w:t>
      </w:r>
      <w:r w:rsidRPr="00625069">
        <w:rPr>
          <w:rFonts w:ascii="Arial" w:hAnsi="Arial" w:cs="Arial"/>
          <w:b/>
          <w:color w:val="363636"/>
          <w:sz w:val="24"/>
          <w:szCs w:val="24"/>
        </w:rPr>
        <w:t>Code</w:t>
      </w:r>
    </w:p>
    <w:p w14:paraId="16E751EC" w14:textId="6CC84896" w:rsidR="00FC11B3" w:rsidRPr="002B1FC2" w:rsidRDefault="00FC11B3" w:rsidP="00FC11B3">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w:t>
      </w:r>
      <w:r w:rsidR="003141C5">
        <w:rPr>
          <w:rFonts w:ascii="Arial" w:eastAsia="Times New Roman" w:hAnsi="Arial" w:cs="Times New Roman"/>
          <w:sz w:val="24"/>
          <w:szCs w:val="24"/>
          <w:u w:val="single"/>
        </w:rPr>
        <w:t>30</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433E9956" w14:textId="3A2841D1" w:rsidR="00FC11B3" w:rsidRDefault="00FC11B3" w:rsidP="00FC11B3">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sidR="003141C5">
        <w:rPr>
          <w:rFonts w:ascii="Arial" w:eastAsia="Times New Roman" w:hAnsi="Arial" w:cs="Times New Roman"/>
          <w:sz w:val="24"/>
          <w:szCs w:val="24"/>
        </w:rPr>
        <w:t xml:space="preserve">Energy </w:t>
      </w:r>
      <w:r w:rsidRPr="002B1FC2">
        <w:rPr>
          <w:rFonts w:ascii="Arial" w:eastAsia="Times New Roman" w:hAnsi="Arial" w:cs="Times New Roman"/>
          <w:sz w:val="24"/>
          <w:szCs w:val="24"/>
        </w:rPr>
        <w:t>Code, 20</w:t>
      </w:r>
      <w:r w:rsidR="004F5E9B">
        <w:rPr>
          <w:rFonts w:ascii="Arial" w:eastAsia="Times New Roman" w:hAnsi="Arial" w:cs="Times New Roman"/>
          <w:sz w:val="24"/>
          <w:szCs w:val="24"/>
        </w:rPr>
        <w:t>22</w:t>
      </w:r>
      <w:r w:rsidRPr="002B1FC2">
        <w:rPr>
          <w:rFonts w:ascii="Arial" w:eastAsia="Times New Roman" w:hAnsi="Arial" w:cs="Times New Roman"/>
          <w:sz w:val="24"/>
          <w:szCs w:val="24"/>
        </w:rPr>
        <w:t xml:space="preserve"> Edition, is adopted and made a part of this chapter by reference.”</w:t>
      </w:r>
    </w:p>
    <w:p w14:paraId="05A5B546" w14:textId="16D64AA5" w:rsidR="00E909C1" w:rsidRDefault="00E909C1" w:rsidP="00E909C1">
      <w:pPr>
        <w:spacing w:before="120" w:after="120" w:line="240" w:lineRule="auto"/>
        <w:jc w:val="both"/>
        <w:rPr>
          <w:rFonts w:ascii="Arial" w:hAnsi="Arial" w:cs="Arial"/>
          <w:color w:val="363636"/>
          <w:sz w:val="24"/>
          <w:szCs w:val="24"/>
        </w:rPr>
      </w:pPr>
    </w:p>
    <w:p w14:paraId="6BB3DB61" w14:textId="3571B4AF" w:rsidR="00F01893" w:rsidRPr="001E68DF" w:rsidRDefault="00F01893" w:rsidP="00F01893">
      <w:pPr>
        <w:autoSpaceDE w:val="0"/>
        <w:autoSpaceDN w:val="0"/>
        <w:adjustRightInd w:val="0"/>
        <w:spacing w:after="0" w:line="240" w:lineRule="auto"/>
        <w:ind w:firstLine="720"/>
        <w:jc w:val="both"/>
        <w:rPr>
          <w:rFonts w:ascii="Arial" w:hAnsi="Arial" w:cs="Arial"/>
          <w:sz w:val="24"/>
          <w:szCs w:val="24"/>
        </w:rPr>
      </w:pPr>
      <w:r w:rsidRPr="001E68DF">
        <w:rPr>
          <w:rFonts w:ascii="Arial" w:hAnsi="Arial" w:cs="Arial"/>
          <w:sz w:val="24"/>
          <w:szCs w:val="24"/>
        </w:rPr>
        <w:t xml:space="preserve">5.8 Chapter 8.32 of Title 8 of the City of Moreno Valley Municipal Code is hereby </w:t>
      </w:r>
      <w:r w:rsidR="004F5E9B">
        <w:rPr>
          <w:rFonts w:ascii="Arial" w:hAnsi="Arial" w:cs="Arial"/>
          <w:sz w:val="24"/>
          <w:szCs w:val="24"/>
        </w:rPr>
        <w:t>amended</w:t>
      </w:r>
      <w:r w:rsidRPr="001E68DF">
        <w:rPr>
          <w:rFonts w:ascii="Arial" w:hAnsi="Arial" w:cs="Arial"/>
          <w:sz w:val="24"/>
          <w:szCs w:val="24"/>
        </w:rPr>
        <w:t xml:space="preserve"> to read as follows:</w:t>
      </w:r>
    </w:p>
    <w:p w14:paraId="6DF4040F" w14:textId="77777777" w:rsidR="00F01893" w:rsidRDefault="00F01893" w:rsidP="00F01893">
      <w:pPr>
        <w:spacing w:line="240" w:lineRule="auto"/>
        <w:jc w:val="center"/>
        <w:rPr>
          <w:rFonts w:ascii="Arial" w:hAnsi="Arial" w:cs="Arial"/>
          <w:color w:val="363636"/>
          <w:sz w:val="24"/>
          <w:szCs w:val="24"/>
        </w:rPr>
      </w:pPr>
    </w:p>
    <w:p w14:paraId="454C9BF9" w14:textId="6F158ED2" w:rsidR="00F01893" w:rsidRDefault="00F01893" w:rsidP="00F01893">
      <w:pPr>
        <w:jc w:val="center"/>
        <w:rPr>
          <w:rFonts w:ascii="Arial" w:hAnsi="Arial" w:cs="Arial"/>
          <w:color w:val="363636"/>
          <w:sz w:val="24"/>
          <w:szCs w:val="24"/>
        </w:rPr>
      </w:pPr>
      <w:r>
        <w:rPr>
          <w:rFonts w:ascii="Arial" w:hAnsi="Arial" w:cs="Arial"/>
          <w:color w:val="363636"/>
          <w:sz w:val="24"/>
          <w:szCs w:val="24"/>
        </w:rPr>
        <w:t>“Chapter 8.32</w:t>
      </w:r>
    </w:p>
    <w:p w14:paraId="27088849" w14:textId="4B4F7F04" w:rsidR="00F01893" w:rsidRPr="00625069" w:rsidRDefault="00F01893" w:rsidP="00F01893">
      <w:pPr>
        <w:jc w:val="center"/>
        <w:rPr>
          <w:rFonts w:ascii="Arial" w:hAnsi="Arial" w:cs="Arial"/>
          <w:b/>
          <w:color w:val="363636"/>
          <w:sz w:val="24"/>
          <w:szCs w:val="24"/>
        </w:rPr>
      </w:pPr>
      <w:r w:rsidRPr="00625069">
        <w:rPr>
          <w:rFonts w:ascii="Arial" w:hAnsi="Arial" w:cs="Arial"/>
          <w:b/>
          <w:color w:val="363636"/>
          <w:sz w:val="24"/>
          <w:szCs w:val="24"/>
        </w:rPr>
        <w:t xml:space="preserve">California </w:t>
      </w:r>
      <w:r>
        <w:rPr>
          <w:rFonts w:ascii="Arial" w:hAnsi="Arial" w:cs="Arial"/>
          <w:b/>
          <w:color w:val="363636"/>
          <w:sz w:val="24"/>
          <w:szCs w:val="24"/>
        </w:rPr>
        <w:t xml:space="preserve">Historical Building </w:t>
      </w:r>
      <w:r w:rsidRPr="00625069">
        <w:rPr>
          <w:rFonts w:ascii="Arial" w:hAnsi="Arial" w:cs="Arial"/>
          <w:b/>
          <w:color w:val="363636"/>
          <w:sz w:val="24"/>
          <w:szCs w:val="24"/>
        </w:rPr>
        <w:t>Code</w:t>
      </w:r>
    </w:p>
    <w:p w14:paraId="04352B8C" w14:textId="2F4399CE" w:rsidR="00F01893" w:rsidRPr="002B1FC2" w:rsidRDefault="00F01893" w:rsidP="00F01893">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w:t>
      </w:r>
      <w:r>
        <w:rPr>
          <w:rFonts w:ascii="Arial" w:eastAsia="Times New Roman" w:hAnsi="Arial" w:cs="Times New Roman"/>
          <w:sz w:val="24"/>
          <w:szCs w:val="24"/>
          <w:u w:val="single"/>
        </w:rPr>
        <w:t>32</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06D455A8" w14:textId="79E90810" w:rsidR="00F01893" w:rsidRDefault="00F01893" w:rsidP="00F01893">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Pr>
          <w:rFonts w:ascii="Arial" w:eastAsia="Times New Roman" w:hAnsi="Arial" w:cs="Times New Roman"/>
          <w:sz w:val="24"/>
          <w:szCs w:val="24"/>
        </w:rPr>
        <w:t xml:space="preserve">Historical Building </w:t>
      </w:r>
      <w:r w:rsidRPr="002B1FC2">
        <w:rPr>
          <w:rFonts w:ascii="Arial" w:eastAsia="Times New Roman" w:hAnsi="Arial" w:cs="Times New Roman"/>
          <w:sz w:val="24"/>
          <w:szCs w:val="24"/>
        </w:rPr>
        <w:t>Code, 20</w:t>
      </w:r>
      <w:r w:rsidR="00E42152">
        <w:rPr>
          <w:rFonts w:ascii="Arial" w:eastAsia="Times New Roman" w:hAnsi="Arial" w:cs="Times New Roman"/>
          <w:sz w:val="24"/>
          <w:szCs w:val="24"/>
        </w:rPr>
        <w:t>22</w:t>
      </w:r>
      <w:r w:rsidRPr="002B1FC2">
        <w:rPr>
          <w:rFonts w:ascii="Arial" w:eastAsia="Times New Roman" w:hAnsi="Arial" w:cs="Times New Roman"/>
          <w:sz w:val="24"/>
          <w:szCs w:val="24"/>
        </w:rPr>
        <w:t xml:space="preserve"> Edition, is adopted and made a part of this chapter by reference.”</w:t>
      </w:r>
    </w:p>
    <w:p w14:paraId="35FA6898" w14:textId="6616775C" w:rsidR="00F01893" w:rsidRDefault="00F01893" w:rsidP="00E909C1">
      <w:pPr>
        <w:spacing w:before="120" w:after="120" w:line="240" w:lineRule="auto"/>
        <w:jc w:val="both"/>
        <w:rPr>
          <w:rFonts w:ascii="Arial" w:hAnsi="Arial" w:cs="Arial"/>
          <w:color w:val="363636"/>
          <w:sz w:val="24"/>
          <w:szCs w:val="24"/>
        </w:rPr>
      </w:pPr>
    </w:p>
    <w:p w14:paraId="65D9364F" w14:textId="7BE75115" w:rsidR="006A045C" w:rsidRPr="00BD5247" w:rsidRDefault="006A045C" w:rsidP="006A045C">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 xml:space="preserve">5.9 Chapter 8.34 of Title 8 of the City of Moreno Valley Municipal Code is hereby </w:t>
      </w:r>
      <w:r w:rsidR="00E42152">
        <w:rPr>
          <w:rFonts w:ascii="Arial" w:hAnsi="Arial" w:cs="Arial"/>
          <w:sz w:val="24"/>
          <w:szCs w:val="24"/>
        </w:rPr>
        <w:t>amended</w:t>
      </w:r>
      <w:r w:rsidRPr="00BD5247">
        <w:rPr>
          <w:rFonts w:ascii="Arial" w:hAnsi="Arial" w:cs="Arial"/>
          <w:sz w:val="24"/>
          <w:szCs w:val="24"/>
        </w:rPr>
        <w:t xml:space="preserve"> to read as follows:</w:t>
      </w:r>
    </w:p>
    <w:p w14:paraId="5905611F" w14:textId="77777777" w:rsidR="006A045C" w:rsidRDefault="006A045C" w:rsidP="006A045C">
      <w:pPr>
        <w:spacing w:line="240" w:lineRule="auto"/>
        <w:jc w:val="center"/>
        <w:rPr>
          <w:rFonts w:ascii="Arial" w:hAnsi="Arial" w:cs="Arial"/>
          <w:color w:val="363636"/>
          <w:sz w:val="24"/>
          <w:szCs w:val="24"/>
        </w:rPr>
      </w:pPr>
    </w:p>
    <w:p w14:paraId="3E6BB5BB" w14:textId="23940643" w:rsidR="006A045C" w:rsidRDefault="006A045C" w:rsidP="006A045C">
      <w:pPr>
        <w:jc w:val="center"/>
        <w:rPr>
          <w:rFonts w:ascii="Arial" w:hAnsi="Arial" w:cs="Arial"/>
          <w:color w:val="363636"/>
          <w:sz w:val="24"/>
          <w:szCs w:val="24"/>
        </w:rPr>
      </w:pPr>
      <w:r>
        <w:rPr>
          <w:rFonts w:ascii="Arial" w:hAnsi="Arial" w:cs="Arial"/>
          <w:color w:val="363636"/>
          <w:sz w:val="24"/>
          <w:szCs w:val="24"/>
        </w:rPr>
        <w:lastRenderedPageBreak/>
        <w:t>“Chapter 8.34</w:t>
      </w:r>
    </w:p>
    <w:p w14:paraId="4527AE1C" w14:textId="38927AE2" w:rsidR="006A045C" w:rsidRPr="00625069" w:rsidRDefault="006A045C" w:rsidP="006A045C">
      <w:pPr>
        <w:jc w:val="center"/>
        <w:rPr>
          <w:rFonts w:ascii="Arial" w:hAnsi="Arial" w:cs="Arial"/>
          <w:b/>
          <w:color w:val="363636"/>
          <w:sz w:val="24"/>
          <w:szCs w:val="24"/>
        </w:rPr>
      </w:pPr>
      <w:r w:rsidRPr="00625069">
        <w:rPr>
          <w:rFonts w:ascii="Arial" w:hAnsi="Arial" w:cs="Arial"/>
          <w:b/>
          <w:color w:val="363636"/>
          <w:sz w:val="24"/>
          <w:szCs w:val="24"/>
        </w:rPr>
        <w:t xml:space="preserve">California </w:t>
      </w:r>
      <w:r>
        <w:rPr>
          <w:rFonts w:ascii="Arial" w:hAnsi="Arial" w:cs="Arial"/>
          <w:b/>
          <w:color w:val="363636"/>
          <w:sz w:val="24"/>
          <w:szCs w:val="24"/>
        </w:rPr>
        <w:t xml:space="preserve">Existing Building </w:t>
      </w:r>
      <w:r w:rsidRPr="00625069">
        <w:rPr>
          <w:rFonts w:ascii="Arial" w:hAnsi="Arial" w:cs="Arial"/>
          <w:b/>
          <w:color w:val="363636"/>
          <w:sz w:val="24"/>
          <w:szCs w:val="24"/>
        </w:rPr>
        <w:t>Code</w:t>
      </w:r>
    </w:p>
    <w:p w14:paraId="2EF3FA07" w14:textId="0DD5B0F4" w:rsidR="006A045C" w:rsidRPr="002B1FC2" w:rsidRDefault="006A045C" w:rsidP="006A045C">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w:t>
      </w:r>
      <w:r>
        <w:rPr>
          <w:rFonts w:ascii="Arial" w:eastAsia="Times New Roman" w:hAnsi="Arial" w:cs="Times New Roman"/>
          <w:sz w:val="24"/>
          <w:szCs w:val="24"/>
          <w:u w:val="single"/>
        </w:rPr>
        <w:t>34</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60CBB9A7" w14:textId="791A63DA" w:rsidR="006A045C" w:rsidRDefault="006A045C" w:rsidP="006A045C">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Pr>
          <w:rFonts w:ascii="Arial" w:eastAsia="Times New Roman" w:hAnsi="Arial" w:cs="Times New Roman"/>
          <w:sz w:val="24"/>
          <w:szCs w:val="24"/>
        </w:rPr>
        <w:t xml:space="preserve">Existing Building </w:t>
      </w:r>
      <w:r w:rsidRPr="002B1FC2">
        <w:rPr>
          <w:rFonts w:ascii="Arial" w:eastAsia="Times New Roman" w:hAnsi="Arial" w:cs="Times New Roman"/>
          <w:sz w:val="24"/>
          <w:szCs w:val="24"/>
        </w:rPr>
        <w:t>Code, 20</w:t>
      </w:r>
      <w:r w:rsidR="00E42152">
        <w:rPr>
          <w:rFonts w:ascii="Arial" w:eastAsia="Times New Roman" w:hAnsi="Arial" w:cs="Times New Roman"/>
          <w:sz w:val="24"/>
          <w:szCs w:val="24"/>
        </w:rPr>
        <w:t>22</w:t>
      </w:r>
      <w:r w:rsidRPr="002B1FC2">
        <w:rPr>
          <w:rFonts w:ascii="Arial" w:eastAsia="Times New Roman" w:hAnsi="Arial" w:cs="Times New Roman"/>
          <w:sz w:val="24"/>
          <w:szCs w:val="24"/>
        </w:rPr>
        <w:t xml:space="preserve"> Edition, </w:t>
      </w:r>
      <w:r w:rsidRPr="00AB492A">
        <w:rPr>
          <w:rFonts w:ascii="Arial" w:eastAsia="Times New Roman" w:hAnsi="Arial" w:cs="Times New Roman"/>
          <w:sz w:val="24"/>
          <w:szCs w:val="24"/>
        </w:rPr>
        <w:t>based on the 20</w:t>
      </w:r>
      <w:r w:rsidR="00B6003E">
        <w:rPr>
          <w:rFonts w:ascii="Arial" w:eastAsia="Times New Roman" w:hAnsi="Arial" w:cs="Times New Roman"/>
          <w:sz w:val="24"/>
          <w:szCs w:val="24"/>
        </w:rPr>
        <w:t>21</w:t>
      </w:r>
      <w:r w:rsidR="00E54C76" w:rsidRPr="00AB492A">
        <w:rPr>
          <w:rFonts w:ascii="Arial" w:eastAsia="Times New Roman" w:hAnsi="Arial" w:cs="Times New Roman"/>
          <w:sz w:val="24"/>
          <w:szCs w:val="24"/>
        </w:rPr>
        <w:t xml:space="preserve"> International Existing Building </w:t>
      </w:r>
      <w:r w:rsidRPr="00AB492A">
        <w:rPr>
          <w:rFonts w:ascii="Arial" w:eastAsia="Times New Roman" w:hAnsi="Arial" w:cs="Times New Roman"/>
          <w:sz w:val="24"/>
          <w:szCs w:val="24"/>
        </w:rPr>
        <w:t>Code</w:t>
      </w:r>
      <w:r w:rsidRPr="002B1FC2">
        <w:rPr>
          <w:rFonts w:ascii="Arial" w:eastAsia="Times New Roman" w:hAnsi="Arial" w:cs="Times New Roman"/>
          <w:sz w:val="24"/>
          <w:szCs w:val="24"/>
        </w:rPr>
        <w:t>, is adopted and made a part of this chapter by reference.”</w:t>
      </w:r>
    </w:p>
    <w:p w14:paraId="06EDF39F" w14:textId="77777777" w:rsidR="006A045C" w:rsidRDefault="006A045C" w:rsidP="00E909C1">
      <w:pPr>
        <w:spacing w:before="120" w:after="120" w:line="240" w:lineRule="auto"/>
        <w:jc w:val="both"/>
        <w:rPr>
          <w:rFonts w:ascii="Arial" w:hAnsi="Arial" w:cs="Arial"/>
          <w:color w:val="363636"/>
          <w:sz w:val="24"/>
          <w:szCs w:val="24"/>
        </w:rPr>
      </w:pPr>
    </w:p>
    <w:p w14:paraId="4127F1D5" w14:textId="357D899D" w:rsidR="00625069" w:rsidRPr="00BD5247" w:rsidRDefault="005A02EB" w:rsidP="00E909C1">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5.</w:t>
      </w:r>
      <w:r w:rsidR="00392CA7" w:rsidRPr="00BD5247">
        <w:rPr>
          <w:rFonts w:ascii="Arial" w:hAnsi="Arial" w:cs="Arial"/>
          <w:sz w:val="24"/>
          <w:szCs w:val="24"/>
        </w:rPr>
        <w:t>10</w:t>
      </w:r>
      <w:r w:rsidR="00625069" w:rsidRPr="00BD5247">
        <w:rPr>
          <w:rFonts w:ascii="Arial" w:hAnsi="Arial" w:cs="Arial"/>
          <w:sz w:val="24"/>
          <w:szCs w:val="24"/>
        </w:rPr>
        <w:t xml:space="preserve"> Chapter 8.36 of Title 8 of the City of Moreno Valley Municipal Code is</w:t>
      </w:r>
      <w:r w:rsidR="00E909C1" w:rsidRPr="00BD5247">
        <w:rPr>
          <w:rFonts w:ascii="Arial" w:hAnsi="Arial" w:cs="Arial"/>
          <w:sz w:val="24"/>
          <w:szCs w:val="24"/>
        </w:rPr>
        <w:t xml:space="preserve"> </w:t>
      </w:r>
      <w:r w:rsidR="00625069" w:rsidRPr="00BD5247">
        <w:rPr>
          <w:rFonts w:ascii="Arial" w:hAnsi="Arial" w:cs="Arial"/>
          <w:sz w:val="24"/>
          <w:szCs w:val="24"/>
        </w:rPr>
        <w:t>hereby repealed and replaced in its entirety to read as follows:</w:t>
      </w:r>
    </w:p>
    <w:p w14:paraId="34754315" w14:textId="77777777" w:rsidR="00E909C1" w:rsidRPr="00BD5247" w:rsidRDefault="00E909C1" w:rsidP="00E909C1">
      <w:pPr>
        <w:pStyle w:val="NoSpacing"/>
      </w:pPr>
    </w:p>
    <w:p w14:paraId="119B5A24" w14:textId="77777777" w:rsidR="00625069" w:rsidRPr="00150138" w:rsidRDefault="00A4523D" w:rsidP="00E909C1">
      <w:pPr>
        <w:jc w:val="center"/>
        <w:rPr>
          <w:rFonts w:ascii="Arial" w:hAnsi="Arial" w:cs="Arial"/>
          <w:color w:val="363636"/>
          <w:sz w:val="24"/>
          <w:szCs w:val="24"/>
        </w:rPr>
      </w:pPr>
      <w:r>
        <w:rPr>
          <w:rFonts w:ascii="Arial" w:hAnsi="Arial" w:cs="Arial"/>
          <w:color w:val="363636"/>
          <w:sz w:val="24"/>
          <w:szCs w:val="24"/>
        </w:rPr>
        <w:t>“</w:t>
      </w:r>
      <w:r w:rsidR="00625069" w:rsidRPr="00150138">
        <w:rPr>
          <w:rFonts w:ascii="Arial" w:hAnsi="Arial" w:cs="Arial"/>
          <w:color w:val="363636"/>
          <w:sz w:val="24"/>
          <w:szCs w:val="24"/>
        </w:rPr>
        <w:t>Chapter 8.36</w:t>
      </w:r>
    </w:p>
    <w:p w14:paraId="0FDDE4EF" w14:textId="77777777" w:rsidR="005A02EB" w:rsidRPr="00150138" w:rsidRDefault="00625069" w:rsidP="00E909C1">
      <w:pPr>
        <w:jc w:val="center"/>
        <w:rPr>
          <w:rFonts w:ascii="Arial" w:hAnsi="Arial" w:cs="Arial"/>
          <w:b/>
          <w:color w:val="363636"/>
          <w:sz w:val="24"/>
          <w:szCs w:val="24"/>
        </w:rPr>
      </w:pPr>
      <w:r w:rsidRPr="00150138">
        <w:rPr>
          <w:rFonts w:ascii="Arial" w:hAnsi="Arial" w:cs="Arial"/>
          <w:b/>
          <w:color w:val="363636"/>
          <w:sz w:val="24"/>
          <w:szCs w:val="24"/>
        </w:rPr>
        <w:t>California Fire Code</w:t>
      </w:r>
    </w:p>
    <w:p w14:paraId="4EA44DBC" w14:textId="77777777" w:rsidR="002B1FC2" w:rsidRPr="00A4523D" w:rsidRDefault="00EC49A5" w:rsidP="00E909C1">
      <w:pPr>
        <w:spacing w:after="180" w:line="240" w:lineRule="auto"/>
        <w:jc w:val="both"/>
        <w:rPr>
          <w:rFonts w:ascii="Arial" w:eastAsia="Times New Roman" w:hAnsi="Arial" w:cs="Arial"/>
          <w:sz w:val="24"/>
          <w:szCs w:val="24"/>
          <w:u w:val="single"/>
        </w:rPr>
      </w:pPr>
      <w:hyperlink r:id="rId8" w:history="1">
        <w:r w:rsidR="00A4523D" w:rsidRPr="00A4523D">
          <w:rPr>
            <w:rFonts w:ascii="Arial" w:eastAsia="Times New Roman" w:hAnsi="Arial" w:cs="Arial"/>
            <w:bCs/>
            <w:sz w:val="24"/>
            <w:szCs w:val="24"/>
            <w:u w:val="single"/>
          </w:rPr>
          <w:t>8.36.010</w:t>
        </w:r>
        <w:r w:rsidR="00A4523D" w:rsidRPr="00A4523D">
          <w:rPr>
            <w:rFonts w:ascii="Arial" w:eastAsia="Times New Roman" w:hAnsi="Arial" w:cs="Arial"/>
            <w:bCs/>
            <w:sz w:val="24"/>
            <w:szCs w:val="24"/>
            <w:u w:val="single"/>
          </w:rPr>
          <w:tab/>
        </w:r>
        <w:r w:rsidR="002B1FC2" w:rsidRPr="00A4523D">
          <w:rPr>
            <w:rFonts w:ascii="Arial" w:eastAsia="Times New Roman" w:hAnsi="Arial" w:cs="Arial"/>
            <w:bCs/>
            <w:sz w:val="24"/>
            <w:szCs w:val="24"/>
            <w:u w:val="single"/>
          </w:rPr>
          <w:t>Adopt</w:t>
        </w:r>
      </w:hyperlink>
      <w:r w:rsidR="00A4523D" w:rsidRPr="00A4523D">
        <w:rPr>
          <w:rFonts w:ascii="Arial" w:eastAsia="Times New Roman" w:hAnsi="Arial" w:cs="Arial"/>
          <w:bCs/>
          <w:sz w:val="24"/>
          <w:szCs w:val="24"/>
          <w:u w:val="single"/>
        </w:rPr>
        <w:t>ed</w:t>
      </w:r>
    </w:p>
    <w:p w14:paraId="104705E2" w14:textId="72297754"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24"/>
        </w:rPr>
      </w:pPr>
      <w:r w:rsidRPr="002B1FC2">
        <w:rPr>
          <w:rFonts w:ascii="Arial" w:eastAsia="Calibri" w:hAnsi="Arial" w:cs="Arial"/>
          <w:b/>
          <w:color w:val="000000"/>
          <w:sz w:val="24"/>
          <w:szCs w:val="24"/>
        </w:rPr>
        <w:t>APPLICATION AND ADOPTION OF THE CALIFORNIA FIRE CODE</w:t>
      </w:r>
      <w:r w:rsidRPr="002B1FC2">
        <w:rPr>
          <w:rFonts w:ascii="Arial" w:eastAsia="Calibri" w:hAnsi="Arial" w:cs="Arial"/>
          <w:color w:val="000000"/>
          <w:sz w:val="24"/>
          <w:szCs w:val="24"/>
        </w:rPr>
        <w:t xml:space="preserve">. Except as stated in this Section or as amended below in Section 5 of this Ordinance, all of the provisions and appendices of the </w:t>
      </w:r>
      <w:bookmarkStart w:id="0" w:name="_Hlk110339918"/>
      <w:r w:rsidR="00187A1D">
        <w:rPr>
          <w:rFonts w:ascii="Arial" w:eastAsia="Calibri" w:hAnsi="Arial" w:cs="Arial"/>
          <w:color w:val="000000"/>
          <w:sz w:val="24"/>
          <w:szCs w:val="24"/>
        </w:rPr>
        <w:t>2022</w:t>
      </w:r>
      <w:bookmarkEnd w:id="0"/>
      <w:r w:rsidR="00187A1D">
        <w:rPr>
          <w:rFonts w:ascii="Arial" w:eastAsia="Calibri" w:hAnsi="Arial" w:cs="Arial"/>
          <w:color w:val="000000"/>
          <w:sz w:val="24"/>
          <w:szCs w:val="24"/>
        </w:rPr>
        <w:t xml:space="preserve"> </w:t>
      </w:r>
      <w:r w:rsidRPr="002B1FC2">
        <w:rPr>
          <w:rFonts w:ascii="Arial" w:eastAsia="Calibri" w:hAnsi="Arial" w:cs="Arial"/>
          <w:color w:val="000000"/>
          <w:sz w:val="24"/>
          <w:szCs w:val="24"/>
        </w:rPr>
        <w:t xml:space="preserve">California Fire Code, inclusive of all of the inclusions and exclusions set for in each chapter’s matrix, are hereby adopted and shall apply to the </w:t>
      </w:r>
      <w:r w:rsidR="000D78B8">
        <w:rPr>
          <w:rFonts w:ascii="Arial" w:eastAsia="Calibri" w:hAnsi="Arial" w:cs="Arial"/>
          <w:color w:val="000000"/>
          <w:sz w:val="24"/>
          <w:szCs w:val="24"/>
        </w:rPr>
        <w:t>City of Moreno Valley</w:t>
      </w:r>
      <w:r w:rsidRPr="002B1FC2">
        <w:rPr>
          <w:rFonts w:ascii="Arial" w:eastAsia="Calibri" w:hAnsi="Arial" w:cs="Arial"/>
          <w:color w:val="000000"/>
          <w:sz w:val="24"/>
          <w:szCs w:val="24"/>
        </w:rPr>
        <w:t xml:space="preserve">. In addition, the following provisions that are excluded in the </w:t>
      </w:r>
      <w:r w:rsidR="00187A1D">
        <w:rPr>
          <w:rFonts w:ascii="Arial" w:eastAsia="Calibri" w:hAnsi="Arial" w:cs="Arial"/>
          <w:color w:val="000000"/>
          <w:sz w:val="24"/>
          <w:szCs w:val="24"/>
        </w:rPr>
        <w:t>2022</w:t>
      </w:r>
      <w:r w:rsidRPr="002B1FC2">
        <w:rPr>
          <w:rFonts w:ascii="Arial" w:eastAsia="Calibri" w:hAnsi="Arial" w:cs="Arial"/>
          <w:color w:val="000000"/>
          <w:sz w:val="24"/>
          <w:szCs w:val="24"/>
        </w:rPr>
        <w:t xml:space="preserve"> California Fire Code are hereby adopted - Chapter 1, Division II of the California Fire Code is hereby adopted, except that Section 103.2 and </w:t>
      </w:r>
      <w:r w:rsidR="00187A1D">
        <w:rPr>
          <w:rFonts w:ascii="Arial" w:eastAsia="Calibri" w:hAnsi="Arial" w:cs="Arial"/>
          <w:color w:val="000000"/>
          <w:sz w:val="24"/>
          <w:szCs w:val="24"/>
        </w:rPr>
        <w:t xml:space="preserve">111.3 </w:t>
      </w:r>
      <w:r w:rsidRPr="002B1FC2">
        <w:rPr>
          <w:rFonts w:ascii="Arial" w:eastAsia="Calibri" w:hAnsi="Arial" w:cs="Arial"/>
          <w:color w:val="000000"/>
          <w:sz w:val="24"/>
          <w:szCs w:val="24"/>
        </w:rPr>
        <w:t xml:space="preserve">are not adopted, and Chapters 3, 25, and Sections </w:t>
      </w:r>
      <w:r w:rsidR="00187A1D">
        <w:rPr>
          <w:rFonts w:ascii="Arial" w:eastAsia="Calibri" w:hAnsi="Arial" w:cs="Arial"/>
          <w:color w:val="000000"/>
          <w:sz w:val="24"/>
          <w:szCs w:val="24"/>
        </w:rPr>
        <w:t>403.11</w:t>
      </w:r>
      <w:r w:rsidR="00B721F9">
        <w:rPr>
          <w:rFonts w:ascii="Arial" w:eastAsia="Calibri" w:hAnsi="Arial" w:cs="Arial"/>
          <w:color w:val="000000"/>
          <w:sz w:val="24"/>
          <w:szCs w:val="24"/>
        </w:rPr>
        <w:t>,</w:t>
      </w:r>
      <w:r w:rsidRPr="002B1FC2">
        <w:rPr>
          <w:rFonts w:ascii="Arial" w:eastAsia="Calibri" w:hAnsi="Arial" w:cs="Arial"/>
          <w:color w:val="000000"/>
          <w:sz w:val="24"/>
          <w:szCs w:val="24"/>
        </w:rPr>
        <w:t xml:space="preserve"> 503, 510.2, and 1103.2 are adopted.</w:t>
      </w:r>
    </w:p>
    <w:p w14:paraId="0FB967C0" w14:textId="77777777" w:rsidR="002B1FC2" w:rsidRPr="002B1FC2" w:rsidRDefault="00EC49A5" w:rsidP="00E909C1">
      <w:pPr>
        <w:spacing w:before="100" w:beforeAutospacing="1" w:after="100" w:afterAutospacing="1" w:line="240" w:lineRule="auto"/>
        <w:jc w:val="both"/>
        <w:rPr>
          <w:rFonts w:ascii="Arial" w:eastAsia="Times New Roman" w:hAnsi="Arial" w:cs="Arial"/>
          <w:sz w:val="24"/>
          <w:szCs w:val="24"/>
        </w:rPr>
      </w:pPr>
      <w:hyperlink r:id="rId9" w:history="1">
        <w:r w:rsidR="002B1FC2" w:rsidRPr="00A4523D">
          <w:rPr>
            <w:rFonts w:ascii="Arial" w:eastAsia="Times New Roman" w:hAnsi="Arial" w:cs="Arial"/>
            <w:bCs/>
            <w:sz w:val="24"/>
            <w:szCs w:val="24"/>
            <w:u w:val="single"/>
          </w:rPr>
          <w:t>8.36.020</w:t>
        </w:r>
        <w:r w:rsidR="00A4523D" w:rsidRPr="00A4523D">
          <w:rPr>
            <w:rFonts w:ascii="Arial" w:eastAsia="Times New Roman" w:hAnsi="Arial" w:cs="Arial"/>
            <w:bCs/>
            <w:sz w:val="24"/>
            <w:szCs w:val="24"/>
            <w:u w:val="single"/>
          </w:rPr>
          <w:tab/>
        </w:r>
        <w:r w:rsidR="002B1FC2" w:rsidRPr="00A4523D">
          <w:rPr>
            <w:rFonts w:ascii="Arial" w:eastAsia="Times New Roman" w:hAnsi="Arial" w:cs="Arial"/>
            <w:bCs/>
            <w:sz w:val="24"/>
            <w:szCs w:val="24"/>
            <w:u w:val="single"/>
          </w:rPr>
          <w:t>Administrative</w:t>
        </w:r>
      </w:hyperlink>
    </w:p>
    <w:p w14:paraId="67B6B389" w14:textId="466C653F" w:rsidR="00187A1D" w:rsidRPr="008D6F3E" w:rsidRDefault="00187A1D" w:rsidP="00E44427">
      <w:pPr>
        <w:pStyle w:val="Default"/>
        <w:numPr>
          <w:ilvl w:val="0"/>
          <w:numId w:val="19"/>
        </w:numPr>
        <w:jc w:val="both"/>
        <w:rPr>
          <w:rFonts w:ascii="Arial" w:eastAsia="Calibri" w:hAnsi="Arial" w:cs="Arial"/>
        </w:rPr>
      </w:pPr>
      <w:r w:rsidRPr="008D6F3E">
        <w:rPr>
          <w:rFonts w:ascii="Arial" w:eastAsia="Calibri" w:hAnsi="Arial" w:cs="Arial"/>
        </w:rPr>
        <w:t>Section 101.4 of the California Fire Code is deleted in its entirety and replaced with the following:</w:t>
      </w:r>
    </w:p>
    <w:p w14:paraId="67128C7F" w14:textId="77777777" w:rsidR="00187A1D" w:rsidRPr="008D6F3E" w:rsidRDefault="00187A1D" w:rsidP="00187A1D">
      <w:pPr>
        <w:spacing w:after="0" w:line="240" w:lineRule="auto"/>
        <w:jc w:val="both"/>
        <w:rPr>
          <w:rFonts w:ascii="Arial" w:eastAsia="Times New Roman" w:hAnsi="Arial" w:cs="Arial"/>
          <w:sz w:val="24"/>
          <w:szCs w:val="24"/>
        </w:rPr>
      </w:pPr>
    </w:p>
    <w:p w14:paraId="4DA4DC65" w14:textId="7B988DC2" w:rsidR="00187A1D" w:rsidRPr="008D6F3E" w:rsidRDefault="00187A1D" w:rsidP="003369C2">
      <w:pPr>
        <w:spacing w:after="0" w:line="240" w:lineRule="auto"/>
        <w:jc w:val="both"/>
        <w:rPr>
          <w:rFonts w:ascii="Arial" w:eastAsia="Times New Roman" w:hAnsi="Arial" w:cs="Arial"/>
          <w:sz w:val="24"/>
          <w:szCs w:val="24"/>
        </w:rPr>
      </w:pPr>
      <w:r w:rsidRPr="008D6F3E">
        <w:rPr>
          <w:rFonts w:ascii="Arial" w:eastAsia="Times New Roman" w:hAnsi="Arial" w:cs="Arial"/>
          <w:b/>
          <w:sz w:val="24"/>
          <w:szCs w:val="24"/>
        </w:rPr>
        <w:t xml:space="preserve">101.4 Severability. </w:t>
      </w:r>
      <w:r w:rsidRPr="008D6F3E">
        <w:rPr>
          <w:rFonts w:ascii="Arial" w:eastAsia="Times New Roman" w:hAnsi="Arial" w:cs="Arial"/>
          <w:sz w:val="24"/>
          <w:szCs w:val="24"/>
        </w:rPr>
        <w:t xml:space="preserve">If any provision, clause, sentence or paragraph of this ordinance or the application thereof to any person or circumstances shall be held invalid, such invalidity shall not affect the other provisions of this ordinance which can be given effect without the invalid provision or application, and to this end, the provisions of this ordinance are hereby declared to be severable. </w:t>
      </w:r>
    </w:p>
    <w:p w14:paraId="26834935" w14:textId="77777777" w:rsidR="00187A1D" w:rsidRPr="001071C7" w:rsidRDefault="00187A1D" w:rsidP="003369C2">
      <w:pPr>
        <w:spacing w:after="0" w:line="240" w:lineRule="auto"/>
        <w:jc w:val="both"/>
        <w:rPr>
          <w:rFonts w:ascii="Arial" w:eastAsia="Times New Roman" w:hAnsi="Arial" w:cs="Arial"/>
          <w:sz w:val="24"/>
          <w:szCs w:val="24"/>
        </w:rPr>
      </w:pPr>
    </w:p>
    <w:p w14:paraId="56CDF083" w14:textId="70C6DF43" w:rsidR="002B1FC2" w:rsidRPr="001071C7" w:rsidRDefault="002B1FC2" w:rsidP="00BD5D46">
      <w:pPr>
        <w:pStyle w:val="ListParagraph"/>
        <w:numPr>
          <w:ilvl w:val="0"/>
          <w:numId w:val="19"/>
        </w:numPr>
        <w:autoSpaceDE w:val="0"/>
        <w:autoSpaceDN w:val="0"/>
        <w:spacing w:after="0" w:line="240" w:lineRule="auto"/>
        <w:jc w:val="both"/>
        <w:rPr>
          <w:rFonts w:ascii="Arial" w:eastAsia="Calibri" w:hAnsi="Arial" w:cs="Arial"/>
          <w:color w:val="000000"/>
          <w:sz w:val="24"/>
          <w:szCs w:val="24"/>
        </w:rPr>
      </w:pPr>
      <w:r w:rsidRPr="00BD5D46">
        <w:rPr>
          <w:rFonts w:ascii="Arial" w:eastAsia="Calibri" w:hAnsi="Arial" w:cs="Arial"/>
          <w:color w:val="000000"/>
          <w:sz w:val="24"/>
          <w:szCs w:val="24"/>
        </w:rPr>
        <w:t>Section 102.5 is hereby amended as follows:</w:t>
      </w:r>
    </w:p>
    <w:p w14:paraId="1D2C698D" w14:textId="77777777" w:rsidR="003A6205" w:rsidRPr="00E349A3" w:rsidRDefault="003A6205" w:rsidP="000F3B8B">
      <w:pPr>
        <w:autoSpaceDE w:val="0"/>
        <w:autoSpaceDN w:val="0"/>
        <w:spacing w:after="0" w:line="240" w:lineRule="auto"/>
        <w:ind w:left="720"/>
        <w:jc w:val="both"/>
        <w:rPr>
          <w:rFonts w:ascii="Arial" w:eastAsia="Calibri" w:hAnsi="Arial" w:cs="Arial"/>
          <w:color w:val="000000"/>
          <w:sz w:val="24"/>
          <w:szCs w:val="18"/>
        </w:rPr>
      </w:pPr>
    </w:p>
    <w:p w14:paraId="0D5D667C" w14:textId="618A996A" w:rsidR="002B1FC2" w:rsidRPr="002B1FC2" w:rsidRDefault="002B1FC2" w:rsidP="003369C2">
      <w:pPr>
        <w:autoSpaceDE w:val="0"/>
        <w:autoSpaceDN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102.5 Application of residential code.</w:t>
      </w:r>
      <w:r w:rsidRPr="002B1FC2">
        <w:rPr>
          <w:rFonts w:ascii="Arial" w:eastAsia="Calibri" w:hAnsi="Arial" w:cs="Arial"/>
          <w:b/>
          <w:color w:val="000000"/>
          <w:sz w:val="24"/>
          <w:szCs w:val="18"/>
        </w:rPr>
        <w:t xml:space="preserve"> </w:t>
      </w:r>
      <w:r w:rsidRPr="002B1FC2">
        <w:rPr>
          <w:rFonts w:ascii="Arial" w:eastAsia="Calibri" w:hAnsi="Arial" w:cs="Arial"/>
          <w:color w:val="000000"/>
          <w:sz w:val="24"/>
          <w:szCs w:val="18"/>
        </w:rPr>
        <w:t>Where structures are designed and constructed in accordance with the California Residential Code, the provisions of this code shall apply as follows:</w:t>
      </w:r>
    </w:p>
    <w:p w14:paraId="533161FC" w14:textId="77777777" w:rsidR="002B1FC2" w:rsidRPr="002B1FC2" w:rsidRDefault="002B1FC2" w:rsidP="003369C2">
      <w:pPr>
        <w:autoSpaceDE w:val="0"/>
        <w:autoSpaceDN w:val="0"/>
        <w:adjustRightInd w:val="0"/>
        <w:spacing w:after="0" w:line="240" w:lineRule="auto"/>
        <w:jc w:val="both"/>
        <w:rPr>
          <w:rFonts w:ascii="Arial" w:eastAsia="Calibri" w:hAnsi="Arial" w:cs="Arial"/>
          <w:color w:val="000000"/>
          <w:sz w:val="24"/>
          <w:szCs w:val="18"/>
        </w:rPr>
      </w:pPr>
    </w:p>
    <w:p w14:paraId="2888F091" w14:textId="2EF23D70" w:rsidR="002B1FC2" w:rsidRPr="002B1FC2" w:rsidRDefault="002B1FC2" w:rsidP="003369C2">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 xml:space="preserve">1. Construction and design provisions of this code pertaining to the exterior of the structure shall apply including, but not limited to, premises identification, fire apparatus </w:t>
      </w:r>
      <w:r w:rsidRPr="002B1FC2">
        <w:rPr>
          <w:rFonts w:ascii="Arial" w:eastAsia="Calibri" w:hAnsi="Arial" w:cs="Arial"/>
          <w:color w:val="000000"/>
          <w:sz w:val="24"/>
          <w:szCs w:val="18"/>
        </w:rPr>
        <w:lastRenderedPageBreak/>
        <w:t>access and water supplies. Where interior or exterior systems or devices are installed, construction permits required by Section 105.7 of this code shall apply.</w:t>
      </w:r>
    </w:p>
    <w:p w14:paraId="2881B35C" w14:textId="1E2BB01B" w:rsidR="002B1FC2" w:rsidRPr="002B1FC2" w:rsidRDefault="002B1FC2" w:rsidP="003369C2">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2. Administrative, operational and maintenance provisions of this code shall apply.</w:t>
      </w:r>
    </w:p>
    <w:p w14:paraId="12CA8B3E" w14:textId="363A8505" w:rsidR="002B1FC2" w:rsidRDefault="002B1FC2" w:rsidP="003369C2">
      <w:pPr>
        <w:autoSpaceDE w:val="0"/>
        <w:autoSpaceDN w:val="0"/>
        <w:adjustRightInd w:val="0"/>
        <w:spacing w:after="0" w:line="240" w:lineRule="auto"/>
        <w:jc w:val="both"/>
        <w:rPr>
          <w:rFonts w:ascii="Arial" w:eastAsia="Calibri" w:hAnsi="Arial" w:cs="Arial"/>
          <w:color w:val="000000"/>
          <w:sz w:val="24"/>
          <w:szCs w:val="24"/>
        </w:rPr>
      </w:pPr>
      <w:r w:rsidRPr="00E349A3">
        <w:rPr>
          <w:rFonts w:ascii="Arial" w:eastAsia="Calibri" w:hAnsi="Arial" w:cs="Arial"/>
          <w:color w:val="000000"/>
          <w:sz w:val="24"/>
          <w:szCs w:val="18"/>
        </w:rPr>
        <w:t xml:space="preserve">3. Automatic fire sprinkler system requirements of this code shall apply to detached accessory buildings 3,600 square feet or greater in accordance with Section 903.2. The provisions </w:t>
      </w:r>
      <w:r w:rsidRPr="003369C2">
        <w:rPr>
          <w:rFonts w:ascii="Arial" w:eastAsia="Calibri" w:hAnsi="Arial" w:cs="Arial"/>
          <w:color w:val="000000"/>
          <w:sz w:val="24"/>
          <w:szCs w:val="18"/>
        </w:rPr>
        <w:t>contained in Section 903.2.18 of the California Fire Code or Section R</w:t>
      </w:r>
      <w:r w:rsidRPr="003369C2">
        <w:rPr>
          <w:rFonts w:ascii="Arial" w:eastAsia="Calibri" w:hAnsi="Arial" w:cs="Arial"/>
          <w:color w:val="000000"/>
          <w:sz w:val="24"/>
          <w:szCs w:val="24"/>
        </w:rPr>
        <w:t>309.6 of the California Residential Code may be used for the design of the automatic fire sprinkler system for detached private garages.</w:t>
      </w:r>
    </w:p>
    <w:p w14:paraId="7E0DEFD2" w14:textId="77777777" w:rsidR="00D14012" w:rsidRPr="00E349A3" w:rsidRDefault="00D14012" w:rsidP="000F3B8B">
      <w:pPr>
        <w:autoSpaceDE w:val="0"/>
        <w:autoSpaceDN w:val="0"/>
        <w:adjustRightInd w:val="0"/>
        <w:spacing w:after="0" w:line="240" w:lineRule="auto"/>
        <w:ind w:left="720"/>
        <w:jc w:val="both"/>
        <w:rPr>
          <w:rFonts w:ascii="Arial" w:eastAsia="Calibri" w:hAnsi="Arial" w:cs="Arial"/>
          <w:color w:val="000000"/>
          <w:sz w:val="24"/>
          <w:szCs w:val="24"/>
        </w:rPr>
      </w:pPr>
    </w:p>
    <w:p w14:paraId="5F968117" w14:textId="38D6BB2B" w:rsidR="003A6205" w:rsidRPr="00E349A3" w:rsidRDefault="003A6205" w:rsidP="00E349A3">
      <w:pPr>
        <w:pStyle w:val="ListParagraph"/>
        <w:numPr>
          <w:ilvl w:val="0"/>
          <w:numId w:val="19"/>
        </w:numPr>
        <w:autoSpaceDE w:val="0"/>
        <w:autoSpaceDN w:val="0"/>
        <w:spacing w:after="0" w:line="240" w:lineRule="auto"/>
        <w:jc w:val="both"/>
        <w:rPr>
          <w:rFonts w:ascii="Arial" w:eastAsia="Calibri" w:hAnsi="Arial" w:cs="Arial"/>
          <w:color w:val="000000"/>
          <w:sz w:val="24"/>
          <w:szCs w:val="24"/>
        </w:rPr>
      </w:pPr>
      <w:r w:rsidRPr="00E349A3">
        <w:rPr>
          <w:rFonts w:ascii="Arial" w:eastAsia="Calibri" w:hAnsi="Arial" w:cs="Arial"/>
          <w:color w:val="000000"/>
          <w:sz w:val="24"/>
          <w:szCs w:val="24"/>
        </w:rPr>
        <w:t>Section 104.1.1 is hereby added to the California Fire Code to read as follows:</w:t>
      </w:r>
    </w:p>
    <w:p w14:paraId="089BEAEB" w14:textId="77777777" w:rsidR="00697B7C" w:rsidRPr="00E349A3" w:rsidRDefault="00697B7C" w:rsidP="00E349A3">
      <w:pPr>
        <w:spacing w:after="0"/>
        <w:ind w:left="720"/>
        <w:rPr>
          <w:rFonts w:ascii="Arial" w:hAnsi="Arial" w:cs="Arial"/>
          <w:sz w:val="24"/>
          <w:szCs w:val="24"/>
        </w:rPr>
      </w:pPr>
    </w:p>
    <w:p w14:paraId="5DE46D0E" w14:textId="77777777" w:rsidR="002B1FC2" w:rsidRPr="00E349A3" w:rsidRDefault="002B1FC2" w:rsidP="003369C2">
      <w:pPr>
        <w:spacing w:after="0" w:line="240" w:lineRule="auto"/>
        <w:jc w:val="both"/>
        <w:rPr>
          <w:rFonts w:ascii="Arial" w:eastAsia="Times New Roman" w:hAnsi="Arial" w:cs="Arial"/>
          <w:sz w:val="24"/>
          <w:szCs w:val="24"/>
        </w:rPr>
      </w:pPr>
      <w:r w:rsidRPr="00E349A3">
        <w:rPr>
          <w:rFonts w:ascii="Arial" w:eastAsia="Times New Roman" w:hAnsi="Arial" w:cs="Arial"/>
          <w:sz w:val="24"/>
          <w:szCs w:val="24"/>
        </w:rPr>
        <w:t>104.1.1 Authority of the Fire Chief.</w:t>
      </w:r>
    </w:p>
    <w:p w14:paraId="1F38A301" w14:textId="0FECDD3B" w:rsidR="002B1FC2" w:rsidRPr="002B1FC2" w:rsidRDefault="002B1FC2" w:rsidP="003369C2">
      <w:pPr>
        <w:spacing w:after="80" w:line="280" w:lineRule="atLeast"/>
        <w:jc w:val="both"/>
        <w:rPr>
          <w:rFonts w:ascii="Arial" w:eastAsia="Times New Roman" w:hAnsi="Arial" w:cs="Arial"/>
          <w:sz w:val="24"/>
          <w:szCs w:val="24"/>
        </w:rPr>
      </w:pPr>
      <w:r w:rsidRPr="00E349A3">
        <w:rPr>
          <w:rFonts w:ascii="Arial" w:eastAsia="Times New Roman" w:hAnsi="Arial" w:cs="Arial"/>
          <w:sz w:val="24"/>
          <w:szCs w:val="24"/>
        </w:rPr>
        <w:t xml:space="preserve">(1) The </w:t>
      </w:r>
      <w:r w:rsidR="003448F8">
        <w:rPr>
          <w:rFonts w:ascii="Arial" w:eastAsia="Times New Roman" w:hAnsi="Arial" w:cs="Arial"/>
          <w:sz w:val="24"/>
          <w:szCs w:val="24"/>
        </w:rPr>
        <w:t>Fire C</w:t>
      </w:r>
      <w:r w:rsidRPr="002B1FC2">
        <w:rPr>
          <w:rFonts w:ascii="Arial" w:eastAsia="Times New Roman" w:hAnsi="Arial" w:cs="Arial"/>
          <w:sz w:val="24"/>
          <w:szCs w:val="24"/>
        </w:rPr>
        <w:t>hief and his or her designees are authorized and directed to enforce all applicable State fire laws and the provisions of this code and he or she shall perform such related duties as may be fixed by the City Council, and for such purposes, he or she shall have the power of a peace officer.</w:t>
      </w:r>
    </w:p>
    <w:p w14:paraId="5AD22CF0" w14:textId="6B251AD6"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 xml:space="preserve">(2) The </w:t>
      </w:r>
      <w:r w:rsidR="003448F8">
        <w:rPr>
          <w:rFonts w:ascii="Arial" w:eastAsia="Times New Roman" w:hAnsi="Arial" w:cs="Arial"/>
          <w:sz w:val="24"/>
          <w:szCs w:val="24"/>
        </w:rPr>
        <w:t>Fire C</w:t>
      </w:r>
      <w:r w:rsidRPr="002B1FC2">
        <w:rPr>
          <w:rFonts w:ascii="Arial" w:eastAsia="Times New Roman" w:hAnsi="Arial" w:cs="Arial"/>
          <w:sz w:val="24"/>
          <w:szCs w:val="24"/>
        </w:rPr>
        <w:t xml:space="preserve">hief is authorized to administer, interpret and enforce this code. Under the </w:t>
      </w:r>
      <w:r w:rsidR="003448F8">
        <w:rPr>
          <w:rFonts w:ascii="Arial" w:eastAsia="Times New Roman" w:hAnsi="Arial" w:cs="Arial"/>
          <w:sz w:val="24"/>
          <w:szCs w:val="24"/>
        </w:rPr>
        <w:t>Fire C</w:t>
      </w:r>
      <w:r w:rsidRPr="002B1FC2">
        <w:rPr>
          <w:rFonts w:ascii="Arial" w:eastAsia="Times New Roman" w:hAnsi="Arial" w:cs="Arial"/>
          <w:sz w:val="24"/>
          <w:szCs w:val="24"/>
        </w:rPr>
        <w:t>hief’s direction, the fire department is authorized to enforce all ordinances of the jurisdiction pertaining to:</w:t>
      </w:r>
    </w:p>
    <w:p w14:paraId="4C12C948"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a.</w:t>
      </w:r>
      <w:r w:rsidRPr="002B1FC2">
        <w:rPr>
          <w:rFonts w:ascii="Arial" w:eastAsia="Times New Roman" w:hAnsi="Arial" w:cs="Arial"/>
          <w:sz w:val="24"/>
          <w:szCs w:val="24"/>
        </w:rPr>
        <w:tab/>
        <w:t>The prevention of fires,</w:t>
      </w:r>
    </w:p>
    <w:p w14:paraId="07C09DAF"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b.</w:t>
      </w:r>
      <w:r w:rsidRPr="002B1FC2">
        <w:rPr>
          <w:rFonts w:ascii="Arial" w:eastAsia="Times New Roman" w:hAnsi="Arial" w:cs="Arial"/>
          <w:sz w:val="24"/>
          <w:szCs w:val="24"/>
        </w:rPr>
        <w:tab/>
        <w:t>The suppression or extinguishment of dangerous or hazardous fires,</w:t>
      </w:r>
    </w:p>
    <w:p w14:paraId="036E03D7"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c.</w:t>
      </w:r>
      <w:r w:rsidRPr="002B1FC2">
        <w:rPr>
          <w:rFonts w:ascii="Arial" w:eastAsia="Times New Roman" w:hAnsi="Arial" w:cs="Arial"/>
          <w:sz w:val="24"/>
          <w:szCs w:val="24"/>
        </w:rPr>
        <w:tab/>
        <w:t>The storage, use and handling of hazardous materials,</w:t>
      </w:r>
    </w:p>
    <w:p w14:paraId="2E960A9A"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d.</w:t>
      </w:r>
      <w:r w:rsidRPr="002B1FC2">
        <w:rPr>
          <w:rFonts w:ascii="Arial" w:eastAsia="Times New Roman" w:hAnsi="Arial" w:cs="Arial"/>
          <w:sz w:val="24"/>
          <w:szCs w:val="24"/>
        </w:rPr>
        <w:tab/>
        <w:t>The installation and maintenance of automatic, manual and other private fire alarm systems and fire extinguishing equipment,</w:t>
      </w:r>
    </w:p>
    <w:p w14:paraId="4D2171F6"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e.</w:t>
      </w:r>
      <w:r w:rsidRPr="002B1FC2">
        <w:rPr>
          <w:rFonts w:ascii="Arial" w:eastAsia="Times New Roman" w:hAnsi="Arial" w:cs="Arial"/>
          <w:sz w:val="24"/>
          <w:szCs w:val="24"/>
        </w:rPr>
        <w:tab/>
        <w:t>The maintenance and regulation of fire escapes,</w:t>
      </w:r>
    </w:p>
    <w:p w14:paraId="171DD72A"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f.</w:t>
      </w:r>
      <w:r w:rsidRPr="002B1FC2">
        <w:rPr>
          <w:rFonts w:ascii="Arial" w:eastAsia="Times New Roman" w:hAnsi="Arial" w:cs="Arial"/>
          <w:sz w:val="24"/>
          <w:szCs w:val="24"/>
        </w:rPr>
        <w:tab/>
        <w:t>The maintenance of fire protection and the elimination of fire hazards on land and in buildings, structures and other property, including those under construction,</w:t>
      </w:r>
    </w:p>
    <w:p w14:paraId="6ED43634" w14:textId="09836B99"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g.</w:t>
      </w:r>
      <w:r w:rsidRPr="002B1FC2">
        <w:rPr>
          <w:rFonts w:ascii="Arial" w:eastAsia="Times New Roman" w:hAnsi="Arial" w:cs="Arial"/>
          <w:sz w:val="24"/>
          <w:szCs w:val="24"/>
        </w:rPr>
        <w:tab/>
        <w:t>The maintenance of means of egress</w:t>
      </w:r>
      <w:r w:rsidR="003448F8">
        <w:rPr>
          <w:rFonts w:ascii="Arial" w:eastAsia="Times New Roman" w:hAnsi="Arial" w:cs="Arial"/>
          <w:sz w:val="24"/>
          <w:szCs w:val="24"/>
        </w:rPr>
        <w:t>.</w:t>
      </w:r>
    </w:p>
    <w:p w14:paraId="5E3061D3"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h.</w:t>
      </w:r>
      <w:r w:rsidRPr="002B1FC2">
        <w:rPr>
          <w:rFonts w:ascii="Arial" w:eastAsia="Times New Roman" w:hAnsi="Arial" w:cs="Arial"/>
          <w:sz w:val="24"/>
          <w:szCs w:val="24"/>
        </w:rPr>
        <w:tab/>
        <w:t>The investigation of the cause, origin and circumstance of fire and unauthorized releases of hazardous materials.</w:t>
      </w:r>
    </w:p>
    <w:p w14:paraId="0125BC17" w14:textId="77777777" w:rsidR="002B1FC2" w:rsidRPr="002B1FC2" w:rsidRDefault="002B1FC2" w:rsidP="003369C2">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(3) The following persons are hereby authorized to interpret and enforce the provisions of this Code (except as provided in Section 101.4) and to make arrests and issue citations as authorized by law:</w:t>
      </w:r>
    </w:p>
    <w:p w14:paraId="1FAD6911"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a.</w:t>
      </w:r>
      <w:r w:rsidRPr="002B1FC2">
        <w:rPr>
          <w:rFonts w:ascii="Arial" w:eastAsia="Times New Roman" w:hAnsi="Arial" w:cs="Arial"/>
          <w:sz w:val="24"/>
          <w:szCs w:val="24"/>
        </w:rPr>
        <w:tab/>
        <w:t>The Unit Chief and peace officers and public officers of the California Department of Forestry and Fire Protection.</w:t>
      </w:r>
    </w:p>
    <w:p w14:paraId="5AA4792F"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b.</w:t>
      </w:r>
      <w:r w:rsidRPr="002B1FC2">
        <w:rPr>
          <w:rFonts w:ascii="Arial" w:eastAsia="Times New Roman" w:hAnsi="Arial" w:cs="Arial"/>
          <w:sz w:val="24"/>
          <w:szCs w:val="24"/>
        </w:rPr>
        <w:tab/>
        <w:t>The Fire Chief, Peace Officers and Public Officers of the Riverside County Fire Department.</w:t>
      </w:r>
    </w:p>
    <w:p w14:paraId="72C9D467"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c.</w:t>
      </w:r>
      <w:r w:rsidRPr="002B1FC2">
        <w:rPr>
          <w:rFonts w:ascii="Arial" w:eastAsia="Times New Roman" w:hAnsi="Arial" w:cs="Arial"/>
          <w:sz w:val="24"/>
          <w:szCs w:val="24"/>
        </w:rPr>
        <w:tab/>
      </w:r>
      <w:r w:rsidRPr="002B1FC2">
        <w:rPr>
          <w:rFonts w:ascii="Arial" w:eastAsia="Times New Roman" w:hAnsi="Arial" w:cs="Arial"/>
          <w:sz w:val="24"/>
          <w:szCs w:val="24"/>
        </w:rPr>
        <w:tab/>
        <w:t>The City Fire Marshal and members of the Moreno Valley Fire Prevention Bureau.</w:t>
      </w:r>
    </w:p>
    <w:p w14:paraId="43E67126"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d.</w:t>
      </w:r>
      <w:r w:rsidRPr="002B1FC2">
        <w:rPr>
          <w:rFonts w:ascii="Arial" w:eastAsia="Times New Roman" w:hAnsi="Arial" w:cs="Arial"/>
          <w:sz w:val="24"/>
          <w:szCs w:val="24"/>
        </w:rPr>
        <w:tab/>
      </w:r>
      <w:r w:rsidRPr="002B1FC2">
        <w:rPr>
          <w:rFonts w:ascii="Arial" w:eastAsia="Times New Roman" w:hAnsi="Arial" w:cs="Arial"/>
          <w:sz w:val="24"/>
          <w:szCs w:val="24"/>
        </w:rPr>
        <w:tab/>
        <w:t>The Riverside County Sheriff and any Deputy Sheriff.</w:t>
      </w:r>
    </w:p>
    <w:p w14:paraId="7A8F90D9"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e.</w:t>
      </w:r>
      <w:r w:rsidRPr="002B1FC2">
        <w:rPr>
          <w:rFonts w:ascii="Arial" w:eastAsia="Times New Roman" w:hAnsi="Arial" w:cs="Arial"/>
          <w:sz w:val="24"/>
          <w:szCs w:val="24"/>
        </w:rPr>
        <w:tab/>
      </w:r>
      <w:r w:rsidRPr="002B1FC2">
        <w:rPr>
          <w:rFonts w:ascii="Arial" w:eastAsia="Times New Roman" w:hAnsi="Arial" w:cs="Arial"/>
          <w:sz w:val="24"/>
          <w:szCs w:val="24"/>
        </w:rPr>
        <w:tab/>
        <w:t>The Police Chief and any Police Officer of any city served by the County Fire Department.</w:t>
      </w:r>
    </w:p>
    <w:p w14:paraId="70B4D10F" w14:textId="77777777" w:rsidR="002B1FC2" w:rsidRPr="00F143DE"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F143DE">
        <w:rPr>
          <w:rFonts w:ascii="Arial" w:eastAsia="Times New Roman" w:hAnsi="Arial" w:cs="Arial"/>
          <w:sz w:val="24"/>
          <w:szCs w:val="24"/>
        </w:rPr>
        <w:lastRenderedPageBreak/>
        <w:t>f.</w:t>
      </w:r>
      <w:r w:rsidRPr="00F143DE">
        <w:rPr>
          <w:rFonts w:ascii="Arial" w:eastAsia="Times New Roman" w:hAnsi="Arial" w:cs="Arial"/>
          <w:sz w:val="24"/>
          <w:szCs w:val="24"/>
        </w:rPr>
        <w:tab/>
      </w:r>
      <w:r w:rsidRPr="00F143DE">
        <w:rPr>
          <w:rFonts w:ascii="Arial" w:eastAsia="Times New Roman" w:hAnsi="Arial" w:cs="Arial"/>
          <w:sz w:val="24"/>
          <w:szCs w:val="24"/>
        </w:rPr>
        <w:tab/>
        <w:t>Officers of the California Highway Patrol.</w:t>
      </w:r>
    </w:p>
    <w:p w14:paraId="63C532F2" w14:textId="12B02129" w:rsidR="002B1FC2" w:rsidRPr="006C076A"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F143DE">
        <w:rPr>
          <w:rFonts w:ascii="Arial" w:eastAsia="Times New Roman" w:hAnsi="Arial" w:cs="Arial"/>
          <w:sz w:val="24"/>
          <w:szCs w:val="24"/>
        </w:rPr>
        <w:t>g.</w:t>
      </w:r>
      <w:r w:rsidRPr="00F143DE">
        <w:rPr>
          <w:rFonts w:ascii="Arial" w:eastAsia="Times New Roman" w:hAnsi="Arial" w:cs="Arial"/>
          <w:sz w:val="24"/>
          <w:szCs w:val="24"/>
        </w:rPr>
        <w:tab/>
      </w:r>
      <w:r w:rsidRPr="00F143DE">
        <w:rPr>
          <w:rFonts w:ascii="Arial" w:eastAsia="Times New Roman" w:hAnsi="Arial" w:cs="Arial"/>
          <w:sz w:val="24"/>
          <w:szCs w:val="24"/>
        </w:rPr>
        <w:tab/>
        <w:t xml:space="preserve">Code Officers of the </w:t>
      </w:r>
      <w:r w:rsidR="007337BD" w:rsidRPr="00F143DE">
        <w:rPr>
          <w:rFonts w:ascii="Arial" w:eastAsia="Times New Roman" w:hAnsi="Arial" w:cs="Arial"/>
          <w:sz w:val="24"/>
          <w:szCs w:val="24"/>
        </w:rPr>
        <w:t>River</w:t>
      </w:r>
      <w:r w:rsidR="007337BD" w:rsidRPr="00E239C1">
        <w:rPr>
          <w:rFonts w:ascii="Arial" w:eastAsia="Times New Roman" w:hAnsi="Arial" w:cs="Arial"/>
          <w:sz w:val="24"/>
          <w:szCs w:val="24"/>
        </w:rPr>
        <w:t>side County Code Enforcement Department</w:t>
      </w:r>
    </w:p>
    <w:p w14:paraId="1F40498E" w14:textId="77777777" w:rsidR="002B1FC2" w:rsidRP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g.</w:t>
      </w:r>
      <w:r w:rsidRPr="002B1FC2">
        <w:rPr>
          <w:rFonts w:ascii="Arial" w:eastAsia="Times New Roman" w:hAnsi="Arial" w:cs="Arial"/>
          <w:sz w:val="24"/>
          <w:szCs w:val="24"/>
        </w:rPr>
        <w:tab/>
      </w:r>
      <w:r w:rsidRPr="002B1FC2">
        <w:rPr>
          <w:rFonts w:ascii="Arial" w:eastAsia="Times New Roman" w:hAnsi="Arial" w:cs="Arial"/>
          <w:sz w:val="24"/>
          <w:szCs w:val="24"/>
        </w:rPr>
        <w:tab/>
        <w:t>Peace Officers of the California Department of Parks and Recreation.</w:t>
      </w:r>
    </w:p>
    <w:p w14:paraId="005285AF" w14:textId="0E78FE22" w:rsidR="002B1FC2" w:rsidRDefault="002B1FC2" w:rsidP="003369C2">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h.</w:t>
      </w:r>
      <w:r w:rsidRPr="002B1FC2">
        <w:rPr>
          <w:rFonts w:ascii="Arial" w:eastAsia="Times New Roman" w:hAnsi="Arial" w:cs="Arial"/>
          <w:sz w:val="24"/>
          <w:szCs w:val="24"/>
        </w:rPr>
        <w:tab/>
      </w:r>
      <w:r w:rsidRPr="002B1FC2">
        <w:rPr>
          <w:rFonts w:ascii="Arial" w:eastAsia="Times New Roman" w:hAnsi="Arial" w:cs="Arial"/>
          <w:sz w:val="24"/>
          <w:szCs w:val="24"/>
        </w:rPr>
        <w:tab/>
        <w:t>The law enforcement officers of the Federal Bureau of Land Management.</w:t>
      </w:r>
    </w:p>
    <w:p w14:paraId="52BA09E2" w14:textId="461A1165" w:rsidR="0021058E" w:rsidRDefault="0021058E" w:rsidP="00E909C1">
      <w:pPr>
        <w:tabs>
          <w:tab w:val="left" w:pos="240"/>
          <w:tab w:val="left" w:pos="480"/>
          <w:tab w:val="left" w:pos="720"/>
          <w:tab w:val="left" w:pos="1440"/>
          <w:tab w:val="left" w:pos="1680"/>
          <w:tab w:val="left" w:pos="1920"/>
        </w:tabs>
        <w:spacing w:after="80" w:line="280" w:lineRule="atLeast"/>
        <w:jc w:val="both"/>
        <w:rPr>
          <w:rFonts w:ascii="Arial" w:eastAsia="Times New Roman" w:hAnsi="Arial" w:cs="Arial"/>
          <w:sz w:val="24"/>
          <w:szCs w:val="24"/>
        </w:rPr>
      </w:pPr>
    </w:p>
    <w:p w14:paraId="15DFFF40" w14:textId="119315DD" w:rsidR="0021058E" w:rsidRPr="00E349A3" w:rsidRDefault="0021058E" w:rsidP="00E349A3">
      <w:pPr>
        <w:pStyle w:val="Default"/>
        <w:numPr>
          <w:ilvl w:val="0"/>
          <w:numId w:val="19"/>
        </w:numPr>
        <w:jc w:val="both"/>
        <w:rPr>
          <w:rFonts w:ascii="Arial" w:hAnsi="Arial" w:cs="Arial"/>
        </w:rPr>
      </w:pPr>
      <w:r w:rsidRPr="00E349A3">
        <w:rPr>
          <w:rFonts w:ascii="Arial" w:hAnsi="Arial" w:cs="Arial"/>
        </w:rPr>
        <w:t>Sections 104.7 and 104.7.1 of the California Fire Code are deleted in their entirety and replaced with the following:</w:t>
      </w:r>
    </w:p>
    <w:p w14:paraId="4D4FFBD0" w14:textId="77777777" w:rsidR="0021058E" w:rsidRPr="00E349A3" w:rsidRDefault="0021058E" w:rsidP="0021058E">
      <w:pPr>
        <w:pStyle w:val="Default"/>
        <w:jc w:val="both"/>
        <w:rPr>
          <w:rFonts w:ascii="Arial" w:hAnsi="Arial" w:cs="Arial"/>
        </w:rPr>
      </w:pPr>
    </w:p>
    <w:p w14:paraId="107C31EF" w14:textId="02EA3E1E" w:rsidR="0021058E" w:rsidRDefault="0021058E" w:rsidP="00E9302E">
      <w:pPr>
        <w:spacing w:after="0" w:line="240" w:lineRule="auto"/>
        <w:jc w:val="both"/>
        <w:rPr>
          <w:rFonts w:ascii="Arial" w:hAnsi="Arial" w:cs="Arial"/>
          <w:sz w:val="24"/>
          <w:szCs w:val="24"/>
        </w:rPr>
      </w:pPr>
      <w:r w:rsidRPr="00E349A3">
        <w:rPr>
          <w:rFonts w:ascii="Arial" w:hAnsi="Arial" w:cs="Arial"/>
          <w:b/>
          <w:sz w:val="24"/>
          <w:szCs w:val="24"/>
        </w:rPr>
        <w:t>104.7 Liability.</w:t>
      </w:r>
      <w:r w:rsidRPr="00E349A3">
        <w:rPr>
          <w:rFonts w:ascii="Arial" w:hAnsi="Arial" w:cs="Arial"/>
          <w:sz w:val="24"/>
          <w:szCs w:val="24"/>
        </w:rPr>
        <w:t xml:space="preserve"> Any liability against Riverside County or any officer or employee for damages resulting from the discharge of their duties shall be as provided by law.</w:t>
      </w:r>
    </w:p>
    <w:p w14:paraId="6F5DC6FC" w14:textId="77777777" w:rsidR="00E9302E" w:rsidRPr="00E349A3" w:rsidRDefault="00E9302E" w:rsidP="003369C2">
      <w:pPr>
        <w:spacing w:after="0" w:line="240" w:lineRule="auto"/>
        <w:jc w:val="both"/>
        <w:rPr>
          <w:rFonts w:ascii="Arial" w:hAnsi="Arial" w:cs="Arial"/>
          <w:sz w:val="24"/>
          <w:szCs w:val="24"/>
        </w:rPr>
      </w:pPr>
    </w:p>
    <w:p w14:paraId="29B7EF3D" w14:textId="52EB16ED" w:rsidR="002B1FC2" w:rsidRPr="003369C2" w:rsidRDefault="00156D3F" w:rsidP="003369C2">
      <w:pPr>
        <w:pStyle w:val="ListParagraph"/>
        <w:numPr>
          <w:ilvl w:val="0"/>
          <w:numId w:val="19"/>
        </w:numPr>
        <w:spacing w:before="100" w:beforeAutospacing="1" w:after="100" w:afterAutospacing="1" w:line="240" w:lineRule="auto"/>
        <w:jc w:val="both"/>
        <w:rPr>
          <w:rFonts w:ascii="Arial" w:eastAsia="Times New Roman" w:hAnsi="Arial" w:cs="Arial"/>
          <w:sz w:val="24"/>
          <w:szCs w:val="24"/>
        </w:rPr>
      </w:pPr>
      <w:r w:rsidRPr="003369C2">
        <w:rPr>
          <w:rFonts w:ascii="Arial" w:eastAsia="Times New Roman" w:hAnsi="Arial" w:cs="Arial"/>
          <w:sz w:val="24"/>
          <w:szCs w:val="24"/>
        </w:rPr>
        <w:t>A new s</w:t>
      </w:r>
      <w:r w:rsidR="002B1FC2" w:rsidRPr="003369C2">
        <w:rPr>
          <w:rFonts w:ascii="Arial" w:eastAsia="Times New Roman" w:hAnsi="Arial" w:cs="Arial"/>
          <w:sz w:val="24"/>
          <w:szCs w:val="24"/>
        </w:rPr>
        <w:t xml:space="preserve">ection </w:t>
      </w:r>
      <w:r w:rsidR="0021058E" w:rsidRPr="00E143F8">
        <w:rPr>
          <w:rFonts w:ascii="Arial" w:hAnsi="Arial" w:cs="Arial"/>
          <w:sz w:val="24"/>
          <w:szCs w:val="24"/>
        </w:rPr>
        <w:t>104.13 is added to Section 104 of</w:t>
      </w:r>
      <w:r w:rsidR="002B1FC2" w:rsidRPr="00E143F8">
        <w:rPr>
          <w:rFonts w:ascii="Arial" w:eastAsia="Times New Roman" w:hAnsi="Arial" w:cs="Arial"/>
          <w:sz w:val="24"/>
          <w:szCs w:val="24"/>
        </w:rPr>
        <w:t xml:space="preserve"> the California Fire Code to read as follows:</w:t>
      </w:r>
    </w:p>
    <w:p w14:paraId="1061C982" w14:textId="400C1936" w:rsidR="002B1FC2" w:rsidRPr="002B1FC2" w:rsidRDefault="006108A3" w:rsidP="003369C2">
      <w:pPr>
        <w:spacing w:after="0" w:line="240" w:lineRule="auto"/>
        <w:jc w:val="both"/>
        <w:rPr>
          <w:rFonts w:ascii="Arial" w:eastAsia="Calibri" w:hAnsi="Arial" w:cs="Arial"/>
          <w:sz w:val="24"/>
          <w:szCs w:val="18"/>
        </w:rPr>
      </w:pPr>
      <w:r>
        <w:rPr>
          <w:rFonts w:ascii="Arial" w:eastAsia="Calibri" w:hAnsi="Arial" w:cs="Arial"/>
          <w:bCs/>
          <w:sz w:val="24"/>
          <w:szCs w:val="18"/>
        </w:rPr>
        <w:t xml:space="preserve">104.13 </w:t>
      </w:r>
      <w:r w:rsidR="002B1FC2" w:rsidRPr="002B1FC2">
        <w:rPr>
          <w:rFonts w:ascii="Arial" w:eastAsia="Calibri" w:hAnsi="Arial" w:cs="Arial"/>
          <w:bCs/>
          <w:sz w:val="24"/>
          <w:szCs w:val="18"/>
        </w:rPr>
        <w:t xml:space="preserve">Authority of the Fire Chief to </w:t>
      </w:r>
      <w:r w:rsidR="002B1FC2" w:rsidRPr="002B1FC2">
        <w:rPr>
          <w:rFonts w:ascii="Arial" w:eastAsia="Calibri" w:hAnsi="Arial" w:cs="Arial"/>
          <w:sz w:val="24"/>
          <w:szCs w:val="18"/>
        </w:rPr>
        <w:t>close hazardous fire areas</w:t>
      </w:r>
      <w:r w:rsidR="002B1FC2" w:rsidRPr="002B1FC2">
        <w:rPr>
          <w:rFonts w:ascii="Arial" w:eastAsia="Calibri" w:hAnsi="Arial" w:cs="Arial"/>
          <w:b/>
          <w:sz w:val="24"/>
          <w:szCs w:val="18"/>
        </w:rPr>
        <w:t xml:space="preserve">. </w:t>
      </w:r>
      <w:r w:rsidR="002B1FC2" w:rsidRPr="002B1FC2">
        <w:rPr>
          <w:rFonts w:ascii="Arial" w:eastAsia="Calibri" w:hAnsi="Arial" w:cs="Arial"/>
          <w:sz w:val="24"/>
          <w:szCs w:val="18"/>
        </w:rPr>
        <w:t>Except upon National Forest Land, the Fire Chief is authorized to determine and announce the closure of any hazardous fire area or portion thereof. Any closure by the Fire Chief for a period of more than fifteen (15) calendar days must be approved by the City Council within fifteen (15) calendar days of the Fire Chief’s original order of closure. Upon such closure, no person shall go in or be upon any hazardous fire area, except upon the public roadways and inhabited areas. During such closure, the Fire Chief shall erect and maintain at all entrances to the closed area sufficient signs giving notice of closure. This section shall not prohibit residents or owners of private property within any closed area, or their invitees, from going in or being upon their lands. This section shall not apply to any entry, in the course of duty, by a peace officer, duly authorized public officer or fire department personnel. For the purpose of this section, “hazardous fire area” shall mean public or private land that is covered with grass, grain, brush or forest and situated in a location that makes suppression difficult resulting in great damage. Such areas are designated on Hazardous Fire Area maps filed with the office of the Fire Chief.</w:t>
      </w:r>
    </w:p>
    <w:p w14:paraId="00909D1B" w14:textId="69BFC757" w:rsidR="00924016" w:rsidRPr="0065250D" w:rsidRDefault="00924016" w:rsidP="003369C2">
      <w:pPr>
        <w:pStyle w:val="ListParagraph"/>
        <w:numPr>
          <w:ilvl w:val="0"/>
          <w:numId w:val="19"/>
        </w:numPr>
        <w:spacing w:before="100" w:beforeAutospacing="1" w:after="100" w:afterAutospacing="1" w:line="240" w:lineRule="auto"/>
        <w:jc w:val="both"/>
        <w:rPr>
          <w:rFonts w:ascii="Arial" w:eastAsia="Times New Roman" w:hAnsi="Arial" w:cs="Arial"/>
          <w:sz w:val="24"/>
          <w:szCs w:val="24"/>
        </w:rPr>
      </w:pPr>
      <w:r w:rsidRPr="003369C2">
        <w:rPr>
          <w:rFonts w:ascii="Arial" w:eastAsia="Times New Roman" w:hAnsi="Arial" w:cs="Arial"/>
          <w:sz w:val="24"/>
          <w:szCs w:val="24"/>
        </w:rPr>
        <w:t xml:space="preserve">Section </w:t>
      </w:r>
      <w:bookmarkStart w:id="1" w:name="_Hlk110341906"/>
      <w:r w:rsidR="0021058E" w:rsidRPr="0065250D">
        <w:rPr>
          <w:rFonts w:ascii="Arial" w:eastAsia="Times New Roman" w:hAnsi="Arial" w:cs="Arial"/>
          <w:sz w:val="24"/>
          <w:szCs w:val="24"/>
        </w:rPr>
        <w:t>107.2</w:t>
      </w:r>
      <w:bookmarkEnd w:id="1"/>
      <w:r w:rsidRPr="0065250D">
        <w:rPr>
          <w:rFonts w:ascii="Arial" w:eastAsia="Times New Roman" w:hAnsi="Arial" w:cs="Arial"/>
          <w:sz w:val="24"/>
          <w:szCs w:val="24"/>
        </w:rPr>
        <w:t xml:space="preserve"> is hereby deleted in its entirety and replaced with the following:</w:t>
      </w:r>
    </w:p>
    <w:p w14:paraId="43B698CE" w14:textId="0F493E7E" w:rsidR="00924016" w:rsidRPr="002B1FC2" w:rsidRDefault="0021058E" w:rsidP="003369C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107.2</w:t>
      </w:r>
      <w:r w:rsidR="00924016" w:rsidRPr="002B1FC2">
        <w:rPr>
          <w:rFonts w:ascii="Arial" w:eastAsia="Times New Roman" w:hAnsi="Arial" w:cs="Arial"/>
          <w:sz w:val="24"/>
          <w:szCs w:val="24"/>
        </w:rPr>
        <w:t xml:space="preserve"> Schedule of permit fees. Fees for services and permits shall be as set forth in the City of Moreno Valley fee schedule.</w:t>
      </w:r>
    </w:p>
    <w:p w14:paraId="4F110102" w14:textId="3A7D9DF8" w:rsidR="00924016" w:rsidRDefault="00924016" w:rsidP="0065250D">
      <w:pPr>
        <w:autoSpaceDE w:val="0"/>
        <w:autoSpaceDN w:val="0"/>
        <w:adjustRightInd w:val="0"/>
        <w:spacing w:after="0" w:line="240" w:lineRule="auto"/>
        <w:ind w:left="720"/>
        <w:jc w:val="both"/>
        <w:rPr>
          <w:rFonts w:ascii="Arial" w:eastAsia="Times New Roman" w:hAnsi="Arial" w:cs="Arial"/>
          <w:sz w:val="24"/>
          <w:szCs w:val="24"/>
        </w:rPr>
      </w:pPr>
    </w:p>
    <w:p w14:paraId="403B632E" w14:textId="7A17E1E0" w:rsidR="00924016" w:rsidRPr="0065250D" w:rsidRDefault="00924016" w:rsidP="0065250D">
      <w:pPr>
        <w:pStyle w:val="ListParagraph"/>
        <w:numPr>
          <w:ilvl w:val="0"/>
          <w:numId w:val="19"/>
        </w:numPr>
        <w:spacing w:after="0" w:line="240" w:lineRule="auto"/>
        <w:jc w:val="both"/>
        <w:rPr>
          <w:rFonts w:ascii="Arial" w:eastAsia="Times New Roman" w:hAnsi="Arial" w:cs="Arial"/>
          <w:sz w:val="24"/>
          <w:szCs w:val="24"/>
        </w:rPr>
      </w:pPr>
      <w:r w:rsidRPr="0065250D">
        <w:rPr>
          <w:rFonts w:ascii="Arial" w:eastAsia="Times New Roman" w:hAnsi="Arial" w:cs="Arial"/>
          <w:sz w:val="24"/>
          <w:szCs w:val="24"/>
        </w:rPr>
        <w:t xml:space="preserve">A new section </w:t>
      </w:r>
      <w:r w:rsidR="00D40CE3" w:rsidRPr="0065250D">
        <w:rPr>
          <w:rFonts w:ascii="Arial" w:eastAsia="Times New Roman" w:hAnsi="Arial" w:cs="Arial"/>
          <w:sz w:val="24"/>
          <w:szCs w:val="24"/>
        </w:rPr>
        <w:t>107.7</w:t>
      </w:r>
      <w:r w:rsidRPr="0065250D">
        <w:rPr>
          <w:rFonts w:ascii="Arial" w:eastAsia="Times New Roman" w:hAnsi="Arial" w:cs="Arial"/>
          <w:sz w:val="24"/>
          <w:szCs w:val="24"/>
        </w:rPr>
        <w:t xml:space="preserve"> is hereby added to the California Fire Code to read as follows:</w:t>
      </w:r>
    </w:p>
    <w:p w14:paraId="4158B83F" w14:textId="77777777" w:rsidR="00924016" w:rsidRPr="002B1FC2" w:rsidRDefault="00924016" w:rsidP="00924016">
      <w:pPr>
        <w:autoSpaceDE w:val="0"/>
        <w:autoSpaceDN w:val="0"/>
        <w:adjustRightInd w:val="0"/>
        <w:spacing w:after="0" w:line="240" w:lineRule="auto"/>
        <w:jc w:val="both"/>
        <w:rPr>
          <w:rFonts w:ascii="Arial" w:eastAsia="Times New Roman" w:hAnsi="Arial" w:cs="Arial"/>
          <w:sz w:val="24"/>
          <w:szCs w:val="24"/>
        </w:rPr>
      </w:pPr>
    </w:p>
    <w:p w14:paraId="03A12F3E" w14:textId="0141588C" w:rsidR="00924016" w:rsidRPr="002B1FC2" w:rsidRDefault="00D40CE3" w:rsidP="003369C2">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107.7</w:t>
      </w:r>
      <w:r w:rsidRPr="00A4523D">
        <w:rPr>
          <w:rFonts w:ascii="Arial" w:eastAsia="Times New Roman" w:hAnsi="Arial" w:cs="Arial"/>
          <w:sz w:val="24"/>
          <w:szCs w:val="24"/>
        </w:rPr>
        <w:t xml:space="preserve"> </w:t>
      </w:r>
      <w:r w:rsidR="00924016" w:rsidRPr="002B1FC2">
        <w:rPr>
          <w:rFonts w:ascii="Arial" w:eastAsia="Times New Roman" w:hAnsi="Arial" w:cs="Arial"/>
          <w:sz w:val="24"/>
          <w:szCs w:val="24"/>
        </w:rPr>
        <w:t xml:space="preserve">Cost recovery. Fire suppression, investigation, rescue or emergency medical costs are recoverable in accordance with Health and Safety Code Sections 13009 and 13009.1, as may be amended from time to time. Additionally, any person who negligently, intentionally or in violation of law causes an emergency response, including, but not limited to, a traffic accident, spill of toxic or flammable fluids or chemicals is liable for the costs of securing such emergency, including those costs pursuant to Government Code </w:t>
      </w:r>
      <w:r w:rsidR="00924016" w:rsidRPr="002B1FC2">
        <w:rPr>
          <w:rFonts w:ascii="Arial" w:eastAsia="Times New Roman" w:hAnsi="Arial" w:cs="Arial"/>
          <w:sz w:val="24"/>
          <w:szCs w:val="24"/>
        </w:rPr>
        <w:lastRenderedPageBreak/>
        <w:t xml:space="preserve">Section 53150, et seq, as may be amended from time to time. Any expense incurred by the City of Moreno Valley or Riverside County Fire Department for securing such emergency shall constitute a debt of such person and shall be collectable by Riverside County in the same manner as in the case of an obligation under contract, express or implied. </w:t>
      </w:r>
    </w:p>
    <w:p w14:paraId="00220C43" w14:textId="77777777" w:rsidR="00924016" w:rsidRPr="002B1FC2" w:rsidRDefault="00924016" w:rsidP="00924016">
      <w:pPr>
        <w:autoSpaceDE w:val="0"/>
        <w:autoSpaceDN w:val="0"/>
        <w:adjustRightInd w:val="0"/>
        <w:spacing w:after="0" w:line="240" w:lineRule="auto"/>
        <w:jc w:val="both"/>
        <w:rPr>
          <w:rFonts w:ascii="Arial" w:eastAsia="Times New Roman" w:hAnsi="Arial" w:cs="Arial"/>
          <w:sz w:val="24"/>
          <w:szCs w:val="24"/>
        </w:rPr>
      </w:pPr>
    </w:p>
    <w:p w14:paraId="127C4B9C" w14:textId="7D424F2B" w:rsidR="002B1FC2" w:rsidRPr="0065250D" w:rsidRDefault="002B1FC2" w:rsidP="0065250D">
      <w:pPr>
        <w:pStyle w:val="ListParagraph"/>
        <w:numPr>
          <w:ilvl w:val="0"/>
          <w:numId w:val="19"/>
        </w:numPr>
        <w:spacing w:after="0" w:line="240" w:lineRule="auto"/>
        <w:jc w:val="both"/>
        <w:rPr>
          <w:rFonts w:ascii="Arial" w:eastAsia="Times New Roman" w:hAnsi="Arial" w:cs="Arial"/>
          <w:sz w:val="24"/>
          <w:szCs w:val="24"/>
        </w:rPr>
      </w:pPr>
      <w:r w:rsidRPr="00070511">
        <w:rPr>
          <w:rFonts w:ascii="Arial" w:eastAsia="Times New Roman" w:hAnsi="Arial" w:cs="Arial"/>
          <w:sz w:val="24"/>
          <w:szCs w:val="24"/>
        </w:rPr>
        <w:t xml:space="preserve">Section </w:t>
      </w:r>
      <w:r w:rsidR="00B26786" w:rsidRPr="003369C2">
        <w:rPr>
          <w:rFonts w:ascii="Arial" w:eastAsia="Times New Roman" w:hAnsi="Arial" w:cs="Arial"/>
          <w:sz w:val="24"/>
          <w:szCs w:val="24"/>
        </w:rPr>
        <w:t>111.1</w:t>
      </w:r>
      <w:r w:rsidRPr="003369C2">
        <w:rPr>
          <w:rFonts w:ascii="Arial" w:eastAsia="Times New Roman" w:hAnsi="Arial" w:cs="Arial"/>
          <w:sz w:val="24"/>
          <w:szCs w:val="24"/>
        </w:rPr>
        <w:t xml:space="preserve"> of the California Fire Code is </w:t>
      </w:r>
      <w:r w:rsidR="00B26786" w:rsidRPr="0065250D">
        <w:rPr>
          <w:rFonts w:ascii="Arial" w:hAnsi="Arial" w:cs="Arial"/>
          <w:sz w:val="24"/>
          <w:szCs w:val="24"/>
        </w:rPr>
        <w:t>deleted in its entirety and replaced with the following</w:t>
      </w:r>
      <w:r w:rsidRPr="003369C2">
        <w:rPr>
          <w:rFonts w:ascii="Arial" w:eastAsia="Times New Roman" w:hAnsi="Arial" w:cs="Arial"/>
          <w:sz w:val="24"/>
          <w:szCs w:val="24"/>
        </w:rPr>
        <w:t>:</w:t>
      </w:r>
    </w:p>
    <w:p w14:paraId="3A281FD7" w14:textId="77777777" w:rsidR="00070511" w:rsidRDefault="00070511" w:rsidP="00E909C1">
      <w:pPr>
        <w:autoSpaceDE w:val="0"/>
        <w:autoSpaceDN w:val="0"/>
        <w:spacing w:after="0" w:line="240" w:lineRule="auto"/>
        <w:jc w:val="both"/>
        <w:rPr>
          <w:rFonts w:ascii="Arial" w:eastAsia="Times New Roman" w:hAnsi="Arial" w:cs="Arial"/>
          <w:sz w:val="24"/>
          <w:szCs w:val="24"/>
        </w:rPr>
      </w:pPr>
    </w:p>
    <w:p w14:paraId="456D48CF" w14:textId="164E744E" w:rsidR="002B1FC2" w:rsidRPr="00AF7CCA" w:rsidRDefault="006108A3" w:rsidP="003369C2">
      <w:p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111.1 </w:t>
      </w:r>
      <w:r w:rsidR="002B1FC2" w:rsidRPr="002B1FC2">
        <w:rPr>
          <w:rFonts w:ascii="Arial" w:eastAsia="Times New Roman" w:hAnsi="Arial" w:cs="Arial"/>
          <w:sz w:val="24"/>
          <w:szCs w:val="24"/>
        </w:rPr>
        <w:t xml:space="preserve">Board of appeals established. The Board of Appeals shall be the </w:t>
      </w:r>
      <w:r w:rsidR="006C076A" w:rsidRPr="0021240C">
        <w:rPr>
          <w:rFonts w:ascii="Arial" w:eastAsia="Times New Roman" w:hAnsi="Arial" w:cs="Arial"/>
          <w:sz w:val="24"/>
          <w:szCs w:val="24"/>
        </w:rPr>
        <w:t>City Council</w:t>
      </w:r>
      <w:r w:rsidR="002B1FC2" w:rsidRPr="002B1FC2">
        <w:rPr>
          <w:rFonts w:ascii="Arial" w:eastAsia="Times New Roman" w:hAnsi="Arial" w:cs="Arial"/>
          <w:sz w:val="24"/>
          <w:szCs w:val="24"/>
        </w:rPr>
        <w:t xml:space="preserve">. If </w:t>
      </w:r>
      <w:r w:rsidR="00DA0D5C">
        <w:rPr>
          <w:rFonts w:ascii="Arial" w:eastAsia="Times New Roman" w:hAnsi="Arial" w:cs="Arial"/>
          <w:sz w:val="24"/>
          <w:szCs w:val="24"/>
        </w:rPr>
        <w:t>the Council</w:t>
      </w:r>
      <w:r w:rsidR="002B1FC2" w:rsidRPr="002B1FC2">
        <w:rPr>
          <w:rFonts w:ascii="Arial" w:eastAsia="Times New Roman" w:hAnsi="Arial" w:cs="Arial"/>
          <w:sz w:val="24"/>
          <w:szCs w:val="24"/>
        </w:rPr>
        <w:t xml:space="preserve"> determines an outside board is needed, </w:t>
      </w:r>
      <w:r w:rsidR="00DA0D5C">
        <w:rPr>
          <w:rFonts w:ascii="Arial" w:eastAsia="Times New Roman" w:hAnsi="Arial" w:cs="Arial"/>
          <w:sz w:val="24"/>
          <w:szCs w:val="24"/>
        </w:rPr>
        <w:t>the Council</w:t>
      </w:r>
      <w:r w:rsidR="002B1FC2" w:rsidRPr="002B1FC2">
        <w:rPr>
          <w:rFonts w:ascii="Arial" w:eastAsia="Times New Roman" w:hAnsi="Arial" w:cs="Arial"/>
          <w:sz w:val="24"/>
          <w:szCs w:val="24"/>
        </w:rPr>
        <w:t xml:space="preserve"> shall designate an outside hearing officer to hear the appeal. The Fire Chief shall be notified of any appeal and the Fire Chief or designee shall be in attendance at the appeal hearing. Depending on the subject of the appeal, specialized expertise may be solicited, at the expense of the applicant, for the purpose of providing input to the Appeals Board</w:t>
      </w:r>
      <w:r w:rsidR="00AF7CCA">
        <w:rPr>
          <w:rFonts w:ascii="Arial" w:eastAsia="Times New Roman" w:hAnsi="Arial" w:cs="Arial"/>
          <w:sz w:val="24"/>
          <w:szCs w:val="24"/>
        </w:rPr>
        <w:t>.</w:t>
      </w:r>
    </w:p>
    <w:p w14:paraId="0C8EFC54" w14:textId="2E29B1C4" w:rsidR="002B1FC2" w:rsidRPr="002B1FC2" w:rsidRDefault="002B1FC2" w:rsidP="0065250D">
      <w:pPr>
        <w:autoSpaceDE w:val="0"/>
        <w:autoSpaceDN w:val="0"/>
        <w:spacing w:after="0" w:line="240" w:lineRule="auto"/>
        <w:ind w:left="720"/>
        <w:jc w:val="both"/>
        <w:rPr>
          <w:rFonts w:ascii="Arial" w:eastAsia="Times New Roman" w:hAnsi="Arial" w:cs="Arial"/>
          <w:sz w:val="24"/>
          <w:szCs w:val="24"/>
        </w:rPr>
      </w:pPr>
    </w:p>
    <w:p w14:paraId="6472CECC" w14:textId="415D03A9" w:rsidR="002B1FC2" w:rsidRPr="0065250D" w:rsidRDefault="002B1FC2" w:rsidP="0065250D">
      <w:pPr>
        <w:pStyle w:val="ListParagraph"/>
        <w:numPr>
          <w:ilvl w:val="0"/>
          <w:numId w:val="19"/>
        </w:numPr>
        <w:spacing w:after="0" w:line="240" w:lineRule="auto"/>
        <w:jc w:val="both"/>
        <w:rPr>
          <w:rFonts w:ascii="Arial" w:eastAsia="Times New Roman" w:hAnsi="Arial" w:cs="Arial"/>
          <w:sz w:val="24"/>
          <w:szCs w:val="24"/>
        </w:rPr>
      </w:pPr>
      <w:r w:rsidRPr="0065250D">
        <w:rPr>
          <w:rFonts w:ascii="Arial" w:eastAsia="Times New Roman" w:hAnsi="Arial" w:cs="Arial"/>
          <w:sz w:val="24"/>
          <w:szCs w:val="24"/>
        </w:rPr>
        <w:t xml:space="preserve">Section </w:t>
      </w:r>
      <w:r w:rsidR="00B26786" w:rsidRPr="0065250D">
        <w:rPr>
          <w:rFonts w:ascii="Arial" w:eastAsia="Times New Roman" w:hAnsi="Arial" w:cs="Arial"/>
          <w:sz w:val="24"/>
          <w:szCs w:val="24"/>
        </w:rPr>
        <w:t>112.4</w:t>
      </w:r>
      <w:r w:rsidRPr="0065250D">
        <w:rPr>
          <w:rFonts w:ascii="Arial" w:eastAsia="Times New Roman" w:hAnsi="Arial" w:cs="Arial"/>
          <w:sz w:val="24"/>
          <w:szCs w:val="24"/>
        </w:rPr>
        <w:t xml:space="preserve"> is hereby deleted in its entirety and replaced with the following:</w:t>
      </w:r>
    </w:p>
    <w:p w14:paraId="23744F5D" w14:textId="77777777" w:rsidR="002B1FC2" w:rsidRPr="002B1FC2" w:rsidRDefault="002B1FC2" w:rsidP="00E909C1">
      <w:pPr>
        <w:autoSpaceDE w:val="0"/>
        <w:autoSpaceDN w:val="0"/>
        <w:adjustRightInd w:val="0"/>
        <w:spacing w:after="0" w:line="240" w:lineRule="auto"/>
        <w:jc w:val="both"/>
        <w:rPr>
          <w:rFonts w:ascii="Arial" w:eastAsia="Times New Roman" w:hAnsi="Arial" w:cs="Arial"/>
          <w:sz w:val="24"/>
          <w:szCs w:val="24"/>
        </w:rPr>
      </w:pPr>
    </w:p>
    <w:p w14:paraId="401561CD" w14:textId="5AD83AE0" w:rsidR="002B1FC2" w:rsidRPr="002B1FC2" w:rsidRDefault="00156D3F" w:rsidP="003369C2">
      <w:pPr>
        <w:autoSpaceDE w:val="0"/>
        <w:autoSpaceDN w:val="0"/>
        <w:adjustRightInd w:val="0"/>
        <w:spacing w:after="0" w:line="240" w:lineRule="auto"/>
        <w:jc w:val="both"/>
        <w:rPr>
          <w:rFonts w:ascii="Arial" w:eastAsia="Times New Roman" w:hAnsi="Arial" w:cs="Arial"/>
          <w:sz w:val="24"/>
          <w:szCs w:val="24"/>
        </w:rPr>
      </w:pPr>
      <w:r w:rsidRPr="00156D3F">
        <w:rPr>
          <w:rFonts w:ascii="Arial" w:eastAsia="Times New Roman" w:hAnsi="Arial" w:cs="Arial"/>
          <w:sz w:val="24"/>
          <w:szCs w:val="24"/>
        </w:rPr>
        <w:t xml:space="preserve">[A] </w:t>
      </w:r>
      <w:r w:rsidR="006108A3">
        <w:rPr>
          <w:rFonts w:ascii="Arial" w:eastAsia="Times New Roman" w:hAnsi="Arial" w:cs="Arial"/>
          <w:sz w:val="24"/>
          <w:szCs w:val="24"/>
        </w:rPr>
        <w:t>112</w:t>
      </w:r>
      <w:r w:rsidR="005D4890">
        <w:rPr>
          <w:rFonts w:ascii="Arial" w:eastAsia="Times New Roman" w:hAnsi="Arial" w:cs="Arial"/>
          <w:sz w:val="24"/>
          <w:szCs w:val="24"/>
        </w:rPr>
        <w:t>.4</w:t>
      </w:r>
      <w:r w:rsidRPr="00156D3F">
        <w:rPr>
          <w:rFonts w:ascii="Arial" w:eastAsia="Times New Roman" w:hAnsi="Arial" w:cs="Arial"/>
          <w:sz w:val="24"/>
          <w:szCs w:val="24"/>
        </w:rPr>
        <w:t xml:space="preserve"> Violation penalties; It shall be unlawful for any person, firm, corporation or association of persons to violate any provision of this ordinance, or to violate the provisions of any permit granted pursuant to this code. Punishments and penalties for violations shall be in accordance with the City of Moreno Valley ordinances, fee schedule</w:t>
      </w:r>
      <w:r>
        <w:rPr>
          <w:rFonts w:ascii="Arial" w:eastAsia="Times New Roman" w:hAnsi="Arial" w:cs="Arial"/>
          <w:sz w:val="24"/>
          <w:szCs w:val="24"/>
        </w:rPr>
        <w:t>,</w:t>
      </w:r>
      <w:r w:rsidRPr="00156D3F">
        <w:rPr>
          <w:rFonts w:ascii="Arial" w:eastAsia="Times New Roman" w:hAnsi="Arial" w:cs="Arial"/>
          <w:sz w:val="24"/>
          <w:szCs w:val="24"/>
        </w:rPr>
        <w:t xml:space="preserve"> and Health and Safety Code Sections 17995 through 17995.5. </w:t>
      </w:r>
    </w:p>
    <w:p w14:paraId="0F55C619" w14:textId="77777777" w:rsidR="002B1FC2" w:rsidRPr="002B1FC2" w:rsidRDefault="002B1FC2" w:rsidP="00291B2B">
      <w:pPr>
        <w:autoSpaceDE w:val="0"/>
        <w:autoSpaceDN w:val="0"/>
        <w:adjustRightInd w:val="0"/>
        <w:spacing w:after="0" w:line="240" w:lineRule="auto"/>
        <w:jc w:val="both"/>
        <w:rPr>
          <w:rFonts w:ascii="Arial" w:eastAsia="Times New Roman" w:hAnsi="Arial" w:cs="Arial"/>
          <w:sz w:val="24"/>
          <w:szCs w:val="24"/>
        </w:rPr>
      </w:pPr>
    </w:p>
    <w:p w14:paraId="0EBC2AFB" w14:textId="34578DC6" w:rsidR="002B1FC2" w:rsidRPr="00291B2B" w:rsidRDefault="002B1FC2" w:rsidP="00291B2B">
      <w:pPr>
        <w:pStyle w:val="ListParagraph"/>
        <w:numPr>
          <w:ilvl w:val="0"/>
          <w:numId w:val="19"/>
        </w:numPr>
        <w:spacing w:after="0" w:line="240" w:lineRule="auto"/>
        <w:jc w:val="both"/>
        <w:rPr>
          <w:rFonts w:ascii="Arial" w:eastAsia="Times New Roman" w:hAnsi="Arial" w:cs="Arial"/>
          <w:sz w:val="24"/>
          <w:szCs w:val="24"/>
        </w:rPr>
      </w:pPr>
      <w:r w:rsidRPr="00291B2B">
        <w:rPr>
          <w:rFonts w:ascii="Arial" w:eastAsia="Times New Roman" w:hAnsi="Arial" w:cs="Arial"/>
          <w:sz w:val="24"/>
          <w:szCs w:val="24"/>
        </w:rPr>
        <w:t>The following definition of Section 202 of the California Fire Code is hereby amended as follows:</w:t>
      </w:r>
    </w:p>
    <w:p w14:paraId="1E20F11B" w14:textId="77777777" w:rsidR="007071CD" w:rsidRDefault="007071CD" w:rsidP="007071CD">
      <w:pPr>
        <w:autoSpaceDE w:val="0"/>
        <w:autoSpaceDN w:val="0"/>
        <w:adjustRightInd w:val="0"/>
        <w:spacing w:after="0" w:line="240" w:lineRule="auto"/>
        <w:ind w:left="720"/>
        <w:jc w:val="both"/>
        <w:rPr>
          <w:rFonts w:ascii="Arial" w:eastAsia="Calibri" w:hAnsi="Arial" w:cs="Arial"/>
          <w:color w:val="000000"/>
          <w:sz w:val="24"/>
          <w:szCs w:val="24"/>
        </w:rPr>
      </w:pPr>
    </w:p>
    <w:p w14:paraId="63C98B77" w14:textId="5FAD8054" w:rsidR="002B1FC2" w:rsidRPr="002B1FC2" w:rsidRDefault="007346AF" w:rsidP="003369C2">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w:t>
      </w:r>
      <w:r w:rsidR="002B1FC2" w:rsidRPr="002B1FC2">
        <w:rPr>
          <w:rFonts w:ascii="Arial" w:eastAsia="Calibri" w:hAnsi="Arial" w:cs="Arial"/>
          <w:color w:val="000000"/>
          <w:sz w:val="24"/>
          <w:szCs w:val="24"/>
        </w:rPr>
        <w:t>FIRE CHIEF.</w:t>
      </w:r>
      <w:r>
        <w:rPr>
          <w:rFonts w:ascii="Arial" w:eastAsia="Calibri" w:hAnsi="Arial" w:cs="Arial"/>
          <w:color w:val="000000"/>
          <w:sz w:val="24"/>
          <w:szCs w:val="24"/>
        </w:rPr>
        <w:t>”</w:t>
      </w:r>
      <w:r w:rsidR="002B1FC2" w:rsidRPr="002B1FC2">
        <w:rPr>
          <w:rFonts w:ascii="Arial" w:eastAsia="Calibri" w:hAnsi="Arial" w:cs="Arial"/>
          <w:color w:val="000000"/>
          <w:sz w:val="24"/>
          <w:szCs w:val="24"/>
        </w:rPr>
        <w:t xml:space="preserve"> The Fire Chief of Riverside County or the Fire Chief’s designee. </w:t>
      </w:r>
    </w:p>
    <w:p w14:paraId="45F8527C" w14:textId="1CFD21C1" w:rsidR="002B1FC2" w:rsidRDefault="002B1FC2" w:rsidP="00291B2B">
      <w:pPr>
        <w:spacing w:after="0" w:line="240" w:lineRule="auto"/>
        <w:jc w:val="both"/>
        <w:rPr>
          <w:rFonts w:ascii="Arial" w:eastAsia="Calibri" w:hAnsi="Arial" w:cs="Arial"/>
          <w:sz w:val="24"/>
          <w:szCs w:val="24"/>
        </w:rPr>
      </w:pPr>
    </w:p>
    <w:p w14:paraId="1CF9C942" w14:textId="1DE6BC13" w:rsidR="00924016" w:rsidRPr="00291B2B" w:rsidRDefault="00924016" w:rsidP="00291B2B">
      <w:pPr>
        <w:pStyle w:val="ListParagraph"/>
        <w:numPr>
          <w:ilvl w:val="0"/>
          <w:numId w:val="19"/>
        </w:numPr>
        <w:spacing w:after="0" w:line="240" w:lineRule="auto"/>
        <w:jc w:val="both"/>
        <w:rPr>
          <w:rFonts w:ascii="Arial" w:eastAsia="Times New Roman" w:hAnsi="Arial" w:cs="Arial"/>
          <w:sz w:val="24"/>
          <w:szCs w:val="24"/>
        </w:rPr>
      </w:pPr>
      <w:r w:rsidRPr="00291B2B">
        <w:rPr>
          <w:rFonts w:ascii="Arial" w:eastAsia="Times New Roman" w:hAnsi="Arial" w:cs="Arial"/>
          <w:sz w:val="24"/>
          <w:szCs w:val="24"/>
        </w:rPr>
        <w:t>Open Flames</w:t>
      </w:r>
    </w:p>
    <w:p w14:paraId="15B742F5" w14:textId="77777777" w:rsidR="007071CD" w:rsidRDefault="007071CD" w:rsidP="00924016">
      <w:pPr>
        <w:autoSpaceDE w:val="0"/>
        <w:autoSpaceDN w:val="0"/>
        <w:adjustRightInd w:val="0"/>
        <w:spacing w:after="0" w:line="240" w:lineRule="auto"/>
        <w:ind w:left="720"/>
        <w:jc w:val="both"/>
        <w:rPr>
          <w:rFonts w:ascii="Arial" w:eastAsia="Calibri" w:hAnsi="Arial" w:cs="Arial"/>
          <w:color w:val="000000"/>
          <w:sz w:val="24"/>
          <w:szCs w:val="24"/>
        </w:rPr>
      </w:pPr>
    </w:p>
    <w:p w14:paraId="1EBEE1CF" w14:textId="2D7C5435" w:rsidR="00924016" w:rsidRDefault="00924016" w:rsidP="00291B2B">
      <w:pPr>
        <w:autoSpaceDE w:val="0"/>
        <w:autoSpaceDN w:val="0"/>
        <w:adjustRightInd w:val="0"/>
        <w:spacing w:after="0" w:line="240" w:lineRule="auto"/>
        <w:jc w:val="both"/>
        <w:rPr>
          <w:rFonts w:ascii="Arial" w:eastAsia="Calibri" w:hAnsi="Arial" w:cs="Arial"/>
          <w:color w:val="000000"/>
          <w:sz w:val="24"/>
          <w:szCs w:val="24"/>
        </w:rPr>
      </w:pPr>
      <w:r>
        <w:rPr>
          <w:rFonts w:ascii="Arial" w:eastAsia="Calibri" w:hAnsi="Arial" w:cs="Arial"/>
          <w:color w:val="000000"/>
          <w:sz w:val="24"/>
          <w:szCs w:val="24"/>
        </w:rPr>
        <w:t xml:space="preserve">1. </w:t>
      </w:r>
      <w:r w:rsidRPr="00924016">
        <w:rPr>
          <w:rFonts w:ascii="Arial" w:eastAsia="Calibri" w:hAnsi="Arial" w:cs="Arial"/>
          <w:color w:val="000000"/>
          <w:sz w:val="24"/>
          <w:szCs w:val="24"/>
        </w:rPr>
        <w:t>Section 308.1.6.3 of the California Fire Code is deleted in its entirety and replaced with the following:</w:t>
      </w:r>
    </w:p>
    <w:p w14:paraId="11E50D59" w14:textId="77777777" w:rsidR="00924016" w:rsidRPr="00924016" w:rsidRDefault="00924016" w:rsidP="00291B2B">
      <w:pPr>
        <w:autoSpaceDE w:val="0"/>
        <w:autoSpaceDN w:val="0"/>
        <w:adjustRightInd w:val="0"/>
        <w:spacing w:after="0" w:line="240" w:lineRule="auto"/>
        <w:jc w:val="both"/>
        <w:rPr>
          <w:rFonts w:ascii="Arial" w:eastAsia="Calibri" w:hAnsi="Arial" w:cs="Arial"/>
          <w:color w:val="000000"/>
          <w:sz w:val="24"/>
          <w:szCs w:val="24"/>
        </w:rPr>
      </w:pPr>
    </w:p>
    <w:p w14:paraId="35AA993B" w14:textId="062C1C0A" w:rsidR="00924016" w:rsidRPr="002B1FC2" w:rsidRDefault="00924016" w:rsidP="00291B2B">
      <w:pPr>
        <w:autoSpaceDE w:val="0"/>
        <w:autoSpaceDN w:val="0"/>
        <w:adjustRightInd w:val="0"/>
        <w:spacing w:after="0" w:line="240" w:lineRule="auto"/>
        <w:jc w:val="both"/>
        <w:rPr>
          <w:rFonts w:ascii="Arial" w:eastAsia="Calibri" w:hAnsi="Arial" w:cs="Arial"/>
          <w:color w:val="000000"/>
          <w:sz w:val="24"/>
          <w:szCs w:val="24"/>
        </w:rPr>
      </w:pPr>
      <w:r w:rsidRPr="00924016">
        <w:rPr>
          <w:rFonts w:ascii="Arial" w:eastAsia="Calibri" w:hAnsi="Arial" w:cs="Arial"/>
          <w:color w:val="000000"/>
          <w:sz w:val="24"/>
          <w:szCs w:val="24"/>
        </w:rPr>
        <w:t>30</w:t>
      </w:r>
      <w:r w:rsidR="006D2E42">
        <w:rPr>
          <w:rFonts w:ascii="Arial" w:eastAsia="Calibri" w:hAnsi="Arial" w:cs="Arial"/>
          <w:color w:val="000000"/>
          <w:sz w:val="24"/>
          <w:szCs w:val="24"/>
        </w:rPr>
        <w:t>8.</w:t>
      </w:r>
      <w:r w:rsidRPr="00924016">
        <w:rPr>
          <w:rFonts w:ascii="Arial" w:eastAsia="Calibri" w:hAnsi="Arial" w:cs="Arial"/>
          <w:color w:val="000000"/>
          <w:sz w:val="24"/>
          <w:szCs w:val="24"/>
        </w:rPr>
        <w:t>1.6.3 Sky lanterns or similar devices. A person shall not release or cause to be released a sky lantern or similar device.</w:t>
      </w:r>
    </w:p>
    <w:p w14:paraId="36049B2B" w14:textId="77777777" w:rsidR="00924016" w:rsidRPr="002B1FC2" w:rsidRDefault="00924016" w:rsidP="00E909C1">
      <w:pPr>
        <w:spacing w:after="180" w:line="240" w:lineRule="auto"/>
        <w:jc w:val="both"/>
        <w:rPr>
          <w:rFonts w:ascii="Arial" w:eastAsia="Calibri" w:hAnsi="Arial" w:cs="Arial"/>
          <w:sz w:val="24"/>
          <w:szCs w:val="24"/>
        </w:rPr>
      </w:pPr>
    </w:p>
    <w:p w14:paraId="62813B5B" w14:textId="77777777" w:rsidR="002B1FC2" w:rsidRPr="00D575B7" w:rsidRDefault="00EC49A5" w:rsidP="00E909C1">
      <w:pPr>
        <w:spacing w:after="180" w:line="240" w:lineRule="auto"/>
        <w:jc w:val="both"/>
        <w:rPr>
          <w:rFonts w:ascii="Arial" w:eastAsia="Times New Roman" w:hAnsi="Arial" w:cs="Arial"/>
          <w:sz w:val="24"/>
          <w:szCs w:val="24"/>
          <w:u w:val="single"/>
        </w:rPr>
      </w:pPr>
      <w:hyperlink r:id="rId10" w:history="1">
        <w:r w:rsidR="00D575B7" w:rsidRPr="00D575B7">
          <w:rPr>
            <w:rFonts w:ascii="Arial" w:eastAsia="Times New Roman" w:hAnsi="Arial" w:cs="Arial"/>
            <w:bCs/>
            <w:sz w:val="24"/>
            <w:szCs w:val="24"/>
            <w:u w:val="single"/>
          </w:rPr>
          <w:t>8.36.030</w:t>
        </w:r>
        <w:r w:rsidR="00D575B7" w:rsidRPr="00D575B7">
          <w:rPr>
            <w:rFonts w:ascii="Arial" w:eastAsia="Times New Roman" w:hAnsi="Arial" w:cs="Arial"/>
            <w:bCs/>
            <w:sz w:val="24"/>
            <w:szCs w:val="24"/>
            <w:u w:val="single"/>
          </w:rPr>
          <w:tab/>
        </w:r>
        <w:r w:rsidR="002B1FC2" w:rsidRPr="00D575B7">
          <w:rPr>
            <w:rFonts w:ascii="Arial" w:eastAsia="Times New Roman" w:hAnsi="Arial" w:cs="Arial"/>
            <w:bCs/>
            <w:sz w:val="24"/>
            <w:szCs w:val="24"/>
            <w:u w:val="single"/>
          </w:rPr>
          <w:t>Building and Equipment Design Features</w:t>
        </w:r>
      </w:hyperlink>
    </w:p>
    <w:p w14:paraId="12CF09DF" w14:textId="56EBE27C" w:rsidR="002B1FC2" w:rsidRPr="0065250D" w:rsidRDefault="002B1FC2" w:rsidP="00291B2B">
      <w:pPr>
        <w:pStyle w:val="ListParagraph"/>
        <w:numPr>
          <w:ilvl w:val="0"/>
          <w:numId w:val="16"/>
        </w:numPr>
        <w:spacing w:after="0" w:line="240" w:lineRule="auto"/>
        <w:ind w:left="1354" w:hanging="720"/>
        <w:jc w:val="both"/>
        <w:rPr>
          <w:rFonts w:ascii="Arial" w:eastAsia="Times New Roman" w:hAnsi="Arial" w:cs="Arial"/>
          <w:sz w:val="24"/>
          <w:szCs w:val="24"/>
        </w:rPr>
      </w:pPr>
      <w:r w:rsidRPr="003369C2">
        <w:rPr>
          <w:rFonts w:ascii="Arial" w:eastAsia="Times New Roman" w:hAnsi="Arial" w:cs="Arial"/>
          <w:sz w:val="24"/>
          <w:szCs w:val="24"/>
        </w:rPr>
        <w:t xml:space="preserve">Section 503.2.1 of the California Fire Code is </w:t>
      </w:r>
      <w:r w:rsidR="00B26786" w:rsidRPr="00291B2B">
        <w:rPr>
          <w:rFonts w:ascii="Arial" w:hAnsi="Arial" w:cs="Arial"/>
          <w:sz w:val="24"/>
          <w:szCs w:val="24"/>
        </w:rPr>
        <w:t>deleted in its entirety and replaced with the following</w:t>
      </w:r>
      <w:r w:rsidRPr="003369C2">
        <w:rPr>
          <w:rFonts w:ascii="Arial" w:eastAsia="Times New Roman" w:hAnsi="Arial" w:cs="Arial"/>
          <w:sz w:val="24"/>
          <w:szCs w:val="24"/>
        </w:rPr>
        <w:t>:</w:t>
      </w:r>
    </w:p>
    <w:p w14:paraId="726AA4D4" w14:textId="77777777" w:rsidR="007071CD" w:rsidRDefault="007071CD" w:rsidP="00E909C1">
      <w:pPr>
        <w:autoSpaceDE w:val="0"/>
        <w:autoSpaceDN w:val="0"/>
        <w:adjustRightInd w:val="0"/>
        <w:spacing w:after="0" w:line="240" w:lineRule="auto"/>
        <w:jc w:val="both"/>
        <w:rPr>
          <w:rFonts w:ascii="Arial" w:eastAsia="Calibri" w:hAnsi="Arial" w:cs="Arial"/>
          <w:sz w:val="24"/>
          <w:szCs w:val="18"/>
        </w:rPr>
      </w:pPr>
    </w:p>
    <w:p w14:paraId="2B1406BA" w14:textId="7ECBFB0A" w:rsidR="002B1FC2" w:rsidRPr="002B1FC2" w:rsidRDefault="002B1FC2" w:rsidP="003369C2">
      <w:pPr>
        <w:autoSpaceDE w:val="0"/>
        <w:autoSpaceDN w:val="0"/>
        <w:adjustRightInd w:val="0"/>
        <w:spacing w:after="0" w:line="240" w:lineRule="auto"/>
        <w:jc w:val="both"/>
        <w:rPr>
          <w:rFonts w:ascii="Arial" w:eastAsia="Calibri" w:hAnsi="Arial" w:cs="Arial"/>
          <w:color w:val="000000"/>
          <w:sz w:val="24"/>
          <w:szCs w:val="18"/>
          <w:u w:val="single"/>
        </w:rPr>
      </w:pPr>
      <w:r w:rsidRPr="002B1FC2">
        <w:rPr>
          <w:rFonts w:ascii="Arial" w:eastAsia="Calibri" w:hAnsi="Arial" w:cs="Arial"/>
          <w:sz w:val="24"/>
          <w:szCs w:val="18"/>
        </w:rPr>
        <w:t>503.2.1 Dimensions. Fire apparatus access roads shall have an unobstructed width of not less than 24 feet (7315 mm), exclusive of shoulders, except for approved security gates in accordance with Section 503.6, and an unobstructed vertical clearance of not less than 13 feet 6 inches (4115 mm). For additional requirements or alternatives</w:t>
      </w:r>
      <w:r w:rsidR="00BE369B">
        <w:rPr>
          <w:rFonts w:ascii="Arial" w:eastAsia="Calibri" w:hAnsi="Arial" w:cs="Arial"/>
          <w:sz w:val="24"/>
          <w:szCs w:val="18"/>
        </w:rPr>
        <w:t>,</w:t>
      </w:r>
      <w:r w:rsidRPr="002B1FC2">
        <w:rPr>
          <w:rFonts w:ascii="Arial" w:eastAsia="Calibri" w:hAnsi="Arial" w:cs="Arial"/>
          <w:sz w:val="24"/>
          <w:szCs w:val="18"/>
        </w:rPr>
        <w:t xml:space="preserve"> see </w:t>
      </w:r>
      <w:r w:rsidRPr="002B1FC2">
        <w:rPr>
          <w:rFonts w:ascii="Arial" w:eastAsia="Calibri" w:hAnsi="Arial" w:cs="Arial"/>
          <w:sz w:val="24"/>
          <w:szCs w:val="18"/>
        </w:rPr>
        <w:lastRenderedPageBreak/>
        <w:t>Riverside County Fire Department Standards and Policies</w:t>
      </w:r>
      <w:r w:rsidRPr="002B1FC2">
        <w:rPr>
          <w:rFonts w:ascii="Arial" w:eastAsia="Calibri" w:hAnsi="Arial" w:cs="Arial"/>
          <w:color w:val="000000"/>
          <w:sz w:val="24"/>
          <w:szCs w:val="18"/>
        </w:rPr>
        <w:t>, as may be amended from time to time</w:t>
      </w:r>
      <w:r w:rsidRPr="002B1FC2">
        <w:rPr>
          <w:rFonts w:ascii="Arial" w:eastAsia="Calibri" w:hAnsi="Arial" w:cs="Arial"/>
          <w:sz w:val="24"/>
          <w:szCs w:val="18"/>
        </w:rPr>
        <w:t>.</w:t>
      </w:r>
    </w:p>
    <w:p w14:paraId="3A52D833" w14:textId="77777777" w:rsidR="002B1FC2" w:rsidRPr="002B1FC2" w:rsidRDefault="002B1FC2" w:rsidP="00E909C1">
      <w:pPr>
        <w:autoSpaceDE w:val="0"/>
        <w:autoSpaceDN w:val="0"/>
        <w:adjustRightInd w:val="0"/>
        <w:spacing w:after="0" w:line="240" w:lineRule="auto"/>
        <w:jc w:val="both"/>
        <w:rPr>
          <w:rFonts w:ascii="Arial" w:eastAsia="Calibri" w:hAnsi="Arial" w:cs="Arial"/>
          <w:sz w:val="24"/>
          <w:szCs w:val="18"/>
        </w:rPr>
      </w:pPr>
    </w:p>
    <w:p w14:paraId="173CF313" w14:textId="30C6178C" w:rsidR="002B1FC2" w:rsidRPr="004139E9" w:rsidRDefault="002B1FC2" w:rsidP="004139E9">
      <w:pPr>
        <w:pStyle w:val="ListParagraph"/>
        <w:numPr>
          <w:ilvl w:val="0"/>
          <w:numId w:val="16"/>
        </w:numPr>
        <w:spacing w:after="0" w:line="240" w:lineRule="auto"/>
        <w:ind w:hanging="720"/>
        <w:jc w:val="both"/>
        <w:rPr>
          <w:rFonts w:ascii="Arial" w:eastAsia="Calibri" w:hAnsi="Arial" w:cs="Arial"/>
          <w:sz w:val="24"/>
          <w:szCs w:val="18"/>
        </w:rPr>
      </w:pPr>
      <w:r w:rsidRPr="004139E9">
        <w:rPr>
          <w:rFonts w:ascii="Arial" w:eastAsia="Calibri" w:hAnsi="Arial" w:cs="Arial"/>
          <w:sz w:val="24"/>
          <w:szCs w:val="18"/>
        </w:rPr>
        <w:t>Section 503.2.2 is hereby amended as follows:</w:t>
      </w:r>
    </w:p>
    <w:p w14:paraId="1845CB83" w14:textId="77777777" w:rsidR="002B1FC2" w:rsidRPr="002B1FC2" w:rsidRDefault="002B1FC2" w:rsidP="00E909C1">
      <w:pPr>
        <w:spacing w:after="0" w:line="240" w:lineRule="auto"/>
        <w:jc w:val="both"/>
        <w:rPr>
          <w:rFonts w:ascii="Arial" w:eastAsia="Calibri" w:hAnsi="Arial" w:cs="Arial"/>
          <w:sz w:val="24"/>
          <w:szCs w:val="18"/>
        </w:rPr>
      </w:pPr>
    </w:p>
    <w:p w14:paraId="489D2F7D" w14:textId="325C9626"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bCs/>
          <w:color w:val="000000"/>
          <w:sz w:val="24"/>
          <w:szCs w:val="18"/>
        </w:rPr>
        <w:t xml:space="preserve">503.2.2 Authority. </w:t>
      </w:r>
      <w:r w:rsidRPr="002B1FC2">
        <w:rPr>
          <w:rFonts w:ascii="Arial" w:eastAsia="Calibri" w:hAnsi="Arial" w:cs="Arial"/>
          <w:color w:val="000000"/>
          <w:sz w:val="24"/>
          <w:szCs w:val="18"/>
        </w:rPr>
        <w:t xml:space="preserve">The </w:t>
      </w:r>
      <w:r w:rsidR="005603CE">
        <w:rPr>
          <w:rFonts w:ascii="Arial" w:eastAsia="Calibri" w:hAnsi="Arial" w:cs="Arial"/>
          <w:color w:val="000000"/>
          <w:sz w:val="24"/>
          <w:szCs w:val="18"/>
        </w:rPr>
        <w:t xml:space="preserve">Fire Code </w:t>
      </w:r>
      <w:r w:rsidR="005D4890">
        <w:rPr>
          <w:rFonts w:ascii="Arial" w:eastAsia="Calibri" w:hAnsi="Arial" w:cs="Arial"/>
          <w:color w:val="000000"/>
          <w:sz w:val="24"/>
          <w:szCs w:val="18"/>
        </w:rPr>
        <w:t>Official</w:t>
      </w:r>
      <w:r w:rsidRPr="002B1FC2">
        <w:rPr>
          <w:rFonts w:ascii="Arial" w:eastAsia="Calibri" w:hAnsi="Arial" w:cs="Arial"/>
          <w:color w:val="000000"/>
          <w:sz w:val="24"/>
          <w:szCs w:val="18"/>
        </w:rPr>
        <w:t xml:space="preserve"> shall be the only authority authorized to designate fire apparatus access roads and fire lanes and to modify the minimum fire lane access widths for fire or rescue operations</w:t>
      </w:r>
      <w:r w:rsidR="003333D5">
        <w:rPr>
          <w:rFonts w:ascii="Arial" w:eastAsia="Calibri" w:hAnsi="Arial" w:cs="Arial"/>
          <w:color w:val="000000"/>
          <w:sz w:val="24"/>
          <w:szCs w:val="18"/>
        </w:rPr>
        <w:t>.</w:t>
      </w:r>
    </w:p>
    <w:p w14:paraId="5133B283"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47543F34" w14:textId="3FD59CF6" w:rsidR="002B1FC2" w:rsidRPr="004139E9" w:rsidRDefault="002B1FC2" w:rsidP="004139E9">
      <w:pPr>
        <w:pStyle w:val="ListParagraph"/>
        <w:numPr>
          <w:ilvl w:val="0"/>
          <w:numId w:val="16"/>
        </w:numPr>
        <w:autoSpaceDE w:val="0"/>
        <w:autoSpaceDN w:val="0"/>
        <w:adjustRightInd w:val="0"/>
        <w:spacing w:after="0" w:line="240" w:lineRule="auto"/>
        <w:ind w:left="0" w:firstLine="720"/>
        <w:jc w:val="both"/>
        <w:rPr>
          <w:rFonts w:ascii="Arial" w:eastAsia="Calibri" w:hAnsi="Arial" w:cs="Arial"/>
          <w:color w:val="000000"/>
          <w:sz w:val="24"/>
          <w:szCs w:val="18"/>
        </w:rPr>
      </w:pPr>
      <w:r w:rsidRPr="004139E9">
        <w:rPr>
          <w:rFonts w:ascii="Arial" w:eastAsia="Calibri" w:hAnsi="Arial" w:cs="Arial"/>
          <w:color w:val="000000"/>
          <w:sz w:val="24"/>
          <w:szCs w:val="18"/>
        </w:rPr>
        <w:t xml:space="preserve">Section 503.6.1 is hereby added to the California Fire Code to read as follows: </w:t>
      </w:r>
    </w:p>
    <w:p w14:paraId="06099226"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383870A1" w14:textId="00F3641C"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bCs/>
          <w:color w:val="000000"/>
          <w:sz w:val="24"/>
          <w:szCs w:val="18"/>
        </w:rPr>
        <w:t>503.6.1 Automatic opener.</w:t>
      </w:r>
      <w:r w:rsidRPr="002B1FC2">
        <w:rPr>
          <w:rFonts w:ascii="Arial" w:eastAsia="Calibri" w:hAnsi="Arial" w:cs="Arial"/>
          <w:color w:val="000000"/>
          <w:sz w:val="24"/>
          <w:szCs w:val="18"/>
        </w:rPr>
        <w:t xml:space="preserve"> New motorized gates shall be provided with means to be automatically opened remotely by emergency vehicle in accordance with Riverside County Fire Department standards and Policies, as may be amended from time to time.</w:t>
      </w:r>
    </w:p>
    <w:p w14:paraId="6845AC80"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53F78670" w14:textId="14543860"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Exception: Gates serving individual one- and two-family dwelling parcels.</w:t>
      </w:r>
    </w:p>
    <w:p w14:paraId="59ED4BA8"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7F7C451E" w14:textId="68B26191" w:rsidR="002B1FC2" w:rsidRPr="004139E9" w:rsidRDefault="002B1FC2" w:rsidP="004139E9">
      <w:pPr>
        <w:pStyle w:val="ListParagraph"/>
        <w:numPr>
          <w:ilvl w:val="0"/>
          <w:numId w:val="16"/>
        </w:numPr>
        <w:autoSpaceDE w:val="0"/>
        <w:autoSpaceDN w:val="0"/>
        <w:adjustRightInd w:val="0"/>
        <w:spacing w:after="0" w:line="240" w:lineRule="auto"/>
        <w:ind w:hanging="720"/>
        <w:jc w:val="both"/>
        <w:rPr>
          <w:rFonts w:ascii="Arial" w:eastAsia="Calibri" w:hAnsi="Arial" w:cs="Arial"/>
          <w:color w:val="000000"/>
          <w:sz w:val="24"/>
          <w:szCs w:val="18"/>
        </w:rPr>
      </w:pPr>
      <w:r w:rsidRPr="004139E9">
        <w:rPr>
          <w:rFonts w:ascii="Arial" w:eastAsia="Calibri" w:hAnsi="Arial" w:cs="Arial"/>
          <w:color w:val="000000"/>
          <w:sz w:val="24"/>
          <w:szCs w:val="18"/>
        </w:rPr>
        <w:t xml:space="preserve">Section 503.7 is hereby added to the California Fire Code to read as follows: </w:t>
      </w:r>
    </w:p>
    <w:p w14:paraId="5D748EFA" w14:textId="77777777" w:rsidR="002B1FC2" w:rsidRPr="002B1FC2" w:rsidRDefault="002B1FC2" w:rsidP="00E909C1">
      <w:pPr>
        <w:autoSpaceDE w:val="0"/>
        <w:autoSpaceDN w:val="0"/>
        <w:adjustRightInd w:val="0"/>
        <w:spacing w:after="0" w:line="240" w:lineRule="auto"/>
        <w:jc w:val="both"/>
        <w:rPr>
          <w:rFonts w:ascii="Arial" w:eastAsia="Calibri" w:hAnsi="Arial" w:cs="Arial"/>
          <w:b/>
          <w:color w:val="000000"/>
          <w:sz w:val="24"/>
          <w:szCs w:val="18"/>
        </w:rPr>
      </w:pPr>
    </w:p>
    <w:p w14:paraId="5B9DE90E"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bCs/>
          <w:color w:val="000000"/>
          <w:sz w:val="24"/>
          <w:szCs w:val="18"/>
        </w:rPr>
        <w:t>503.7 Loading areas and passenger drop-off areas</w:t>
      </w:r>
      <w:r w:rsidRPr="002B1FC2">
        <w:rPr>
          <w:rFonts w:ascii="Arial" w:eastAsia="Calibri" w:hAnsi="Arial" w:cs="Arial"/>
          <w:color w:val="000000"/>
          <w:sz w:val="24"/>
          <w:szCs w:val="18"/>
        </w:rPr>
        <w:t>. On private properties, where fire apparatus access roads are utilized for loading or unloading or utilized for passenger drop-off or pick-up, an additional eight (8) feet of width shall be added to the minimum required width for the fire apparatus access road.</w:t>
      </w:r>
    </w:p>
    <w:p w14:paraId="5402AEED" w14:textId="1E55F495" w:rsidR="002B1FC2" w:rsidRPr="004139E9" w:rsidRDefault="002B1FC2" w:rsidP="004139E9">
      <w:pPr>
        <w:pStyle w:val="ListParagraph"/>
        <w:numPr>
          <w:ilvl w:val="0"/>
          <w:numId w:val="16"/>
        </w:numPr>
        <w:spacing w:before="100" w:beforeAutospacing="1" w:after="100" w:afterAutospacing="1" w:line="240" w:lineRule="auto"/>
        <w:ind w:hanging="720"/>
        <w:jc w:val="both"/>
        <w:rPr>
          <w:rFonts w:ascii="Arial" w:eastAsia="Times New Roman" w:hAnsi="Arial" w:cs="Arial"/>
          <w:sz w:val="24"/>
          <w:szCs w:val="24"/>
        </w:rPr>
      </w:pPr>
      <w:r w:rsidRPr="004139E9">
        <w:rPr>
          <w:rFonts w:ascii="Arial" w:eastAsia="Times New Roman" w:hAnsi="Arial" w:cs="Arial"/>
          <w:sz w:val="24"/>
          <w:szCs w:val="24"/>
        </w:rPr>
        <w:t>Section 505.1 is hereby amended as follows:</w:t>
      </w:r>
    </w:p>
    <w:p w14:paraId="05FDA912" w14:textId="6294CA19" w:rsidR="002B1FC2" w:rsidRPr="002B1FC2" w:rsidRDefault="002B1FC2" w:rsidP="00E909C1">
      <w:pPr>
        <w:spacing w:before="100" w:beforeAutospacing="1" w:after="100" w:afterAutospacing="1" w:line="240" w:lineRule="auto"/>
        <w:jc w:val="both"/>
        <w:rPr>
          <w:rFonts w:ascii="Arial" w:eastAsia="Times New Roman" w:hAnsi="Arial" w:cs="Arial"/>
          <w:sz w:val="24"/>
          <w:szCs w:val="24"/>
        </w:rPr>
      </w:pPr>
      <w:r w:rsidRPr="002B1FC2">
        <w:rPr>
          <w:rFonts w:ascii="Arial" w:eastAsia="Times New Roman" w:hAnsi="Arial" w:cs="Arial"/>
          <w:sz w:val="24"/>
          <w:szCs w:val="24"/>
        </w:rPr>
        <w:t xml:space="preserve">505.1 Address identification. New and existing buildings shall have approved address numbers, building numbers or approved building identification placed in a position that is plainly legible and visible from the street or road fronting the property. These numbers shall contrast with their background. Where required by the </w:t>
      </w:r>
      <w:r w:rsidR="005603CE">
        <w:rPr>
          <w:rFonts w:ascii="Arial" w:eastAsia="Times New Roman" w:hAnsi="Arial" w:cs="Arial"/>
          <w:sz w:val="24"/>
          <w:szCs w:val="24"/>
        </w:rPr>
        <w:t>Fire Code Official</w:t>
      </w:r>
      <w:r w:rsidRPr="002B1FC2">
        <w:rPr>
          <w:rFonts w:ascii="Arial" w:eastAsia="Times New Roman" w:hAnsi="Arial" w:cs="Arial"/>
          <w:sz w:val="24"/>
          <w:szCs w:val="24"/>
        </w:rPr>
        <w:t>, address numbers shall be provided in additional approved locations to facilitate emergency response. Address numbers shall be Arabic numbers or alphabetical letters. Numbers shall be a minimum of 4 inches (101.6 mm) high with a minimum stroke width of 0.5 inch (12.7 mm) for R-3 occupancies, for all other occupancies the numbers shall be a minimum of 6 inches high with a minimum stroke width of 1 inch. Where access is by means of a private road and the building cannot be viewed from the public way, a monument, pole or other sign or means shall be used to identify the structure. Address numbers shall be maintained.</w:t>
      </w:r>
      <w:r w:rsidRPr="002B1FC2" w:rsidDel="009C481B">
        <w:rPr>
          <w:rFonts w:ascii="Arial" w:eastAsia="Times New Roman" w:hAnsi="Arial" w:cs="Arial"/>
          <w:sz w:val="24"/>
          <w:szCs w:val="24"/>
        </w:rPr>
        <w:t> </w:t>
      </w:r>
    </w:p>
    <w:p w14:paraId="6F4BCB63" w14:textId="011A1659" w:rsidR="002B1FC2" w:rsidRPr="004139E9" w:rsidRDefault="002B1FC2" w:rsidP="004139E9">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4139E9">
        <w:rPr>
          <w:rFonts w:ascii="Arial" w:eastAsia="Times New Roman" w:hAnsi="Arial" w:cs="Arial"/>
          <w:sz w:val="24"/>
          <w:szCs w:val="24"/>
        </w:rPr>
        <w:t>Section 507.5.7 is hereby added to the California Fire Code to read as follows:</w:t>
      </w:r>
    </w:p>
    <w:p w14:paraId="49C6897A" w14:textId="25FFF614" w:rsidR="002B1FC2" w:rsidRPr="002B1FC2" w:rsidRDefault="002B1FC2" w:rsidP="00E909C1">
      <w:pPr>
        <w:autoSpaceDE w:val="0"/>
        <w:autoSpaceDN w:val="0"/>
        <w:spacing w:after="0" w:line="240" w:lineRule="auto"/>
        <w:jc w:val="both"/>
        <w:rPr>
          <w:rFonts w:ascii="Arial" w:eastAsia="Calibri" w:hAnsi="Arial" w:cs="Arial"/>
          <w:color w:val="000000"/>
          <w:sz w:val="24"/>
          <w:szCs w:val="24"/>
        </w:rPr>
      </w:pPr>
      <w:r w:rsidRPr="002B1FC2">
        <w:rPr>
          <w:rFonts w:ascii="Arial" w:eastAsia="Calibri" w:hAnsi="Arial" w:cs="Arial"/>
          <w:color w:val="000000"/>
          <w:sz w:val="24"/>
          <w:szCs w:val="24"/>
        </w:rPr>
        <w:t xml:space="preserve">507.5.7 Fire hydrant size and outlets. As determined by the </w:t>
      </w:r>
      <w:r w:rsidR="005603CE">
        <w:rPr>
          <w:rFonts w:ascii="Arial" w:eastAsia="Calibri" w:hAnsi="Arial" w:cs="Arial"/>
          <w:color w:val="000000"/>
          <w:sz w:val="24"/>
          <w:szCs w:val="24"/>
        </w:rPr>
        <w:t>Fire Code Official</w:t>
      </w:r>
      <w:r w:rsidRPr="002B1FC2">
        <w:rPr>
          <w:rFonts w:ascii="Arial" w:eastAsia="Calibri" w:hAnsi="Arial" w:cs="Arial"/>
          <w:color w:val="000000"/>
          <w:sz w:val="24"/>
          <w:szCs w:val="24"/>
        </w:rPr>
        <w:t xml:space="preserve">, fire hydrant sizes and outlets shall be based on the following: </w:t>
      </w:r>
    </w:p>
    <w:p w14:paraId="6094F88B" w14:textId="2A1225ED" w:rsidR="002B1FC2" w:rsidRPr="002B1FC2" w:rsidRDefault="002B1FC2" w:rsidP="00E909C1">
      <w:pPr>
        <w:spacing w:before="100" w:beforeAutospacing="1" w:after="100" w:afterAutospacing="1" w:line="240" w:lineRule="auto"/>
        <w:jc w:val="both"/>
        <w:rPr>
          <w:rFonts w:ascii="Arial" w:eastAsia="Times New Roman" w:hAnsi="Arial" w:cs="Arial"/>
          <w:sz w:val="24"/>
          <w:szCs w:val="24"/>
        </w:rPr>
      </w:pPr>
      <w:r w:rsidRPr="002B1FC2">
        <w:rPr>
          <w:rFonts w:ascii="Arial" w:eastAsia="Times New Roman" w:hAnsi="Arial" w:cs="Arial"/>
          <w:sz w:val="24"/>
          <w:szCs w:val="24"/>
        </w:rPr>
        <w:lastRenderedPageBreak/>
        <w:t>1.</w:t>
      </w:r>
      <w:r w:rsidRPr="002B1FC2">
        <w:rPr>
          <w:rFonts w:ascii="Arial" w:eastAsia="Times New Roman" w:hAnsi="Arial" w:cs="Arial"/>
          <w:sz w:val="24"/>
          <w:szCs w:val="24"/>
        </w:rPr>
        <w:tab/>
        <w:t xml:space="preserve">Residential Standard – one (1) four (4) inch outlet, and one (1) two and </w:t>
      </w:r>
      <w:r w:rsidR="00421B3C" w:rsidRPr="002B1FC2">
        <w:rPr>
          <w:rFonts w:ascii="Arial" w:eastAsia="Times New Roman" w:hAnsi="Arial" w:cs="Arial"/>
          <w:sz w:val="24"/>
          <w:szCs w:val="24"/>
        </w:rPr>
        <w:t>one-half</w:t>
      </w:r>
      <w:r w:rsidRPr="002B1FC2">
        <w:rPr>
          <w:rFonts w:ascii="Arial" w:eastAsia="Times New Roman" w:hAnsi="Arial" w:cs="Arial"/>
          <w:sz w:val="24"/>
          <w:szCs w:val="24"/>
        </w:rPr>
        <w:t xml:space="preserve"> (2 ½) inch outlet.</w:t>
      </w:r>
    </w:p>
    <w:p w14:paraId="4E0FC390" w14:textId="086E5319" w:rsidR="002B1FC2" w:rsidRPr="002B1FC2" w:rsidRDefault="002B1FC2" w:rsidP="00E909C1">
      <w:pPr>
        <w:tabs>
          <w:tab w:val="left" w:pos="702"/>
          <w:tab w:val="left" w:pos="960"/>
          <w:tab w:val="left" w:pos="1200"/>
          <w:tab w:val="left" w:pos="1440"/>
          <w:tab w:val="left" w:pos="1680"/>
          <w:tab w:val="left" w:pos="1920"/>
          <w:tab w:val="left" w:pos="240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2.</w:t>
      </w:r>
      <w:r w:rsidRPr="002B1FC2">
        <w:rPr>
          <w:rFonts w:ascii="Arial" w:eastAsia="Times New Roman" w:hAnsi="Arial" w:cs="Arial"/>
          <w:sz w:val="24"/>
          <w:szCs w:val="24"/>
        </w:rPr>
        <w:tab/>
        <w:t xml:space="preserve">Super Hydrant Standard – one (1) four (4) inch outlet, and two (2) two and </w:t>
      </w:r>
      <w:r w:rsidR="00421B3C" w:rsidRPr="002B1FC2">
        <w:rPr>
          <w:rFonts w:ascii="Arial" w:eastAsia="Times New Roman" w:hAnsi="Arial" w:cs="Arial"/>
          <w:sz w:val="24"/>
          <w:szCs w:val="24"/>
        </w:rPr>
        <w:t>one-half</w:t>
      </w:r>
      <w:r w:rsidRPr="002B1FC2">
        <w:rPr>
          <w:rFonts w:ascii="Arial" w:eastAsia="Times New Roman" w:hAnsi="Arial" w:cs="Arial"/>
          <w:sz w:val="24"/>
          <w:szCs w:val="24"/>
        </w:rPr>
        <w:t xml:space="preserve"> (2 ½) inch outlet.</w:t>
      </w:r>
    </w:p>
    <w:p w14:paraId="4DCE47B3" w14:textId="16796B30" w:rsidR="002B1FC2" w:rsidRPr="002B1FC2" w:rsidRDefault="002B1FC2" w:rsidP="00E909C1">
      <w:pPr>
        <w:tabs>
          <w:tab w:val="left" w:pos="702"/>
          <w:tab w:val="left" w:pos="960"/>
          <w:tab w:val="left" w:pos="1200"/>
          <w:tab w:val="left" w:pos="1440"/>
          <w:tab w:val="left" w:pos="1680"/>
          <w:tab w:val="left" w:pos="1920"/>
          <w:tab w:val="left" w:pos="240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3.</w:t>
      </w:r>
      <w:r w:rsidRPr="002B1FC2">
        <w:rPr>
          <w:rFonts w:ascii="Arial" w:eastAsia="Times New Roman" w:hAnsi="Arial" w:cs="Arial"/>
          <w:sz w:val="24"/>
          <w:szCs w:val="24"/>
        </w:rPr>
        <w:tab/>
        <w:t xml:space="preserve">Super Hydrant Enhanced - two (2) four (4) inch outlet, and one (1) two and </w:t>
      </w:r>
      <w:r w:rsidR="00421B3C" w:rsidRPr="002B1FC2">
        <w:rPr>
          <w:rFonts w:ascii="Arial" w:eastAsia="Times New Roman" w:hAnsi="Arial" w:cs="Arial"/>
          <w:sz w:val="24"/>
          <w:szCs w:val="24"/>
        </w:rPr>
        <w:t>one-half</w:t>
      </w:r>
      <w:r w:rsidRPr="002B1FC2">
        <w:rPr>
          <w:rFonts w:ascii="Arial" w:eastAsia="Times New Roman" w:hAnsi="Arial" w:cs="Arial"/>
          <w:sz w:val="24"/>
          <w:szCs w:val="24"/>
        </w:rPr>
        <w:t xml:space="preserve"> (2 ½) inch outlet.</w:t>
      </w:r>
    </w:p>
    <w:p w14:paraId="7DA17670" w14:textId="77777777" w:rsidR="002B1FC2" w:rsidRPr="002B1FC2" w:rsidRDefault="002B1FC2" w:rsidP="00E909C1">
      <w:pPr>
        <w:tabs>
          <w:tab w:val="left" w:pos="702"/>
          <w:tab w:val="left" w:pos="960"/>
          <w:tab w:val="left" w:pos="1200"/>
          <w:tab w:val="left" w:pos="1440"/>
          <w:tab w:val="left" w:pos="1680"/>
          <w:tab w:val="left" w:pos="1920"/>
          <w:tab w:val="left" w:pos="2400"/>
        </w:tabs>
        <w:spacing w:after="80" w:line="280" w:lineRule="atLeast"/>
        <w:jc w:val="both"/>
        <w:rPr>
          <w:rFonts w:ascii="Arial" w:eastAsia="Times New Roman" w:hAnsi="Arial" w:cs="Arial"/>
          <w:sz w:val="24"/>
          <w:szCs w:val="24"/>
        </w:rPr>
      </w:pPr>
    </w:p>
    <w:p w14:paraId="3649B3C7" w14:textId="5C3A3027" w:rsidR="002B1FC2" w:rsidRPr="004139E9" w:rsidRDefault="002B1FC2" w:rsidP="004139E9">
      <w:pPr>
        <w:pStyle w:val="ListParagraph"/>
        <w:numPr>
          <w:ilvl w:val="0"/>
          <w:numId w:val="16"/>
        </w:numPr>
        <w:autoSpaceDE w:val="0"/>
        <w:autoSpaceDN w:val="0"/>
        <w:adjustRightInd w:val="0"/>
        <w:spacing w:after="0" w:line="240" w:lineRule="auto"/>
        <w:ind w:left="0" w:firstLine="720"/>
        <w:jc w:val="both"/>
        <w:rPr>
          <w:rFonts w:ascii="Arial" w:eastAsia="Calibri" w:hAnsi="Arial" w:cs="Arial"/>
          <w:bCs/>
          <w:color w:val="000000"/>
          <w:sz w:val="24"/>
          <w:szCs w:val="18"/>
        </w:rPr>
      </w:pPr>
      <w:r w:rsidRPr="004139E9">
        <w:rPr>
          <w:rFonts w:ascii="Arial" w:eastAsia="Calibri" w:hAnsi="Arial" w:cs="Arial"/>
          <w:bCs/>
          <w:color w:val="000000"/>
          <w:sz w:val="24"/>
          <w:szCs w:val="18"/>
        </w:rPr>
        <w:t>Section 507.5.8 is hereby added to the California Fire Code to read as follows:</w:t>
      </w:r>
    </w:p>
    <w:p w14:paraId="4482B455" w14:textId="77777777" w:rsidR="002B1FC2" w:rsidRPr="002B1FC2" w:rsidRDefault="002B1FC2" w:rsidP="00E909C1">
      <w:pPr>
        <w:autoSpaceDE w:val="0"/>
        <w:autoSpaceDN w:val="0"/>
        <w:adjustRightInd w:val="0"/>
        <w:spacing w:after="0" w:line="240" w:lineRule="auto"/>
        <w:ind w:firstLine="720"/>
        <w:jc w:val="both"/>
        <w:rPr>
          <w:rFonts w:ascii="Arial" w:eastAsia="Calibri" w:hAnsi="Arial" w:cs="Arial"/>
          <w:b/>
          <w:bCs/>
          <w:color w:val="000000"/>
          <w:sz w:val="24"/>
          <w:szCs w:val="18"/>
        </w:rPr>
      </w:pPr>
    </w:p>
    <w:p w14:paraId="654CEEF4"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bCs/>
          <w:color w:val="000000"/>
          <w:sz w:val="24"/>
          <w:szCs w:val="18"/>
        </w:rPr>
        <w:t>507.5.8 Fire hydrant street marker</w:t>
      </w:r>
      <w:r w:rsidRPr="002B1FC2">
        <w:rPr>
          <w:rFonts w:ascii="Arial" w:eastAsia="Calibri" w:hAnsi="Arial" w:cs="Arial"/>
          <w:color w:val="000000"/>
          <w:sz w:val="24"/>
          <w:szCs w:val="18"/>
        </w:rPr>
        <w:t xml:space="preserve">. Fire hydrant locations shall be visually indicated in accordance with Riverside County Fire Department Technical Policy 06-11, as may be amended from time to time. Any hydrant marker damaged or removed during the course of street construction or repair shall be immediately replaced by the contractor, developer or person responsible for removal or damage. </w:t>
      </w:r>
    </w:p>
    <w:p w14:paraId="3A784E82" w14:textId="3F5637E3" w:rsidR="002B1FC2" w:rsidRPr="004139E9" w:rsidRDefault="002B1FC2" w:rsidP="004139E9">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4139E9">
        <w:rPr>
          <w:rFonts w:ascii="Arial" w:eastAsia="Times New Roman" w:hAnsi="Arial" w:cs="Arial"/>
          <w:sz w:val="24"/>
          <w:szCs w:val="24"/>
        </w:rPr>
        <w:t>Section 508.1 of the California Fire Code is hereby amended as follows:</w:t>
      </w:r>
    </w:p>
    <w:p w14:paraId="3468B15C" w14:textId="595F8284" w:rsidR="002B1FC2" w:rsidRPr="002B1FC2" w:rsidRDefault="002B1FC2" w:rsidP="00E909C1">
      <w:pPr>
        <w:spacing w:before="100" w:beforeAutospacing="1" w:after="100" w:afterAutospacing="1" w:line="240" w:lineRule="auto"/>
        <w:jc w:val="both"/>
        <w:rPr>
          <w:rFonts w:ascii="Arial" w:eastAsia="Times New Roman" w:hAnsi="Arial" w:cs="Arial"/>
          <w:sz w:val="24"/>
          <w:szCs w:val="24"/>
        </w:rPr>
      </w:pPr>
      <w:r w:rsidRPr="002B1FC2">
        <w:rPr>
          <w:rFonts w:ascii="Arial" w:eastAsia="Times New Roman" w:hAnsi="Arial" w:cs="Arial"/>
          <w:sz w:val="24"/>
          <w:szCs w:val="24"/>
        </w:rPr>
        <w:t>508.1 General. Where required by other sections of this code and in all buildings classified as high-rise buildings by the California Building Code and buildings greater than 300,000 square feet in area, and Group I-2 occupancies having occupied floors located more than 75 feet above the lowest level of fire department vehicle access, a fire command center for fire department operations shall be provided and shall comply with Sections 508.1</w:t>
      </w:r>
      <w:r w:rsidR="00BE369B">
        <w:rPr>
          <w:rFonts w:ascii="Arial" w:eastAsia="Times New Roman" w:hAnsi="Arial" w:cs="Arial"/>
          <w:sz w:val="24"/>
          <w:szCs w:val="24"/>
        </w:rPr>
        <w:t>.1</w:t>
      </w:r>
      <w:r w:rsidRPr="002B1FC2">
        <w:rPr>
          <w:rFonts w:ascii="Arial" w:eastAsia="Times New Roman" w:hAnsi="Arial" w:cs="Arial"/>
          <w:sz w:val="24"/>
          <w:szCs w:val="24"/>
        </w:rPr>
        <w:t xml:space="preserve"> through 508.1.</w:t>
      </w:r>
      <w:r w:rsidR="00BE369B">
        <w:rPr>
          <w:rFonts w:ascii="Arial" w:eastAsia="Times New Roman" w:hAnsi="Arial" w:cs="Arial"/>
          <w:sz w:val="24"/>
          <w:szCs w:val="24"/>
        </w:rPr>
        <w:t>8</w:t>
      </w:r>
      <w:r w:rsidRPr="002B1FC2">
        <w:rPr>
          <w:rFonts w:ascii="Arial" w:eastAsia="Times New Roman" w:hAnsi="Arial" w:cs="Arial"/>
          <w:sz w:val="24"/>
          <w:szCs w:val="24"/>
        </w:rPr>
        <w:t>.</w:t>
      </w:r>
    </w:p>
    <w:p w14:paraId="2F68F1FC" w14:textId="7E0A8813" w:rsidR="002B1FC2" w:rsidRPr="004139E9" w:rsidRDefault="002B1FC2" w:rsidP="004139E9">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4139E9">
        <w:rPr>
          <w:rFonts w:ascii="Arial" w:eastAsia="Times New Roman" w:hAnsi="Arial" w:cs="Arial"/>
          <w:sz w:val="24"/>
          <w:szCs w:val="24"/>
        </w:rPr>
        <w:t xml:space="preserve">Section 508.1.1 of the California Fire Code is </w:t>
      </w:r>
      <w:r w:rsidR="00BE369B" w:rsidRPr="004139E9">
        <w:rPr>
          <w:rFonts w:ascii="Arial" w:eastAsia="Times New Roman" w:hAnsi="Arial" w:cs="Arial"/>
          <w:sz w:val="24"/>
          <w:szCs w:val="24"/>
        </w:rPr>
        <w:t>deleted in its entirety hereby and replaced with the following</w:t>
      </w:r>
      <w:r w:rsidRPr="004139E9">
        <w:rPr>
          <w:rFonts w:ascii="Arial" w:eastAsia="Times New Roman" w:hAnsi="Arial" w:cs="Arial"/>
          <w:sz w:val="24"/>
          <w:szCs w:val="24"/>
        </w:rPr>
        <w:t>:</w:t>
      </w:r>
    </w:p>
    <w:p w14:paraId="68182909" w14:textId="116692EF" w:rsidR="002B1FC2" w:rsidRPr="002B1FC2" w:rsidRDefault="002B1FC2" w:rsidP="00BB60D5">
      <w:pPr>
        <w:spacing w:after="0" w:line="240" w:lineRule="auto"/>
        <w:jc w:val="both"/>
        <w:rPr>
          <w:rFonts w:ascii="Arial" w:eastAsia="Times New Roman" w:hAnsi="Arial" w:cs="Arial"/>
          <w:sz w:val="24"/>
          <w:szCs w:val="24"/>
        </w:rPr>
      </w:pPr>
      <w:r w:rsidRPr="002B1FC2">
        <w:rPr>
          <w:rFonts w:ascii="Arial" w:eastAsia="Times New Roman" w:hAnsi="Arial" w:cs="Arial"/>
          <w:sz w:val="24"/>
          <w:szCs w:val="24"/>
        </w:rPr>
        <w:t xml:space="preserve">508.1.1 Location and access. The fire command center shall be located adjacent to the main lobby and shall be accessible from fire department vehicular access or as approved by the </w:t>
      </w:r>
      <w:r w:rsidR="005603CE">
        <w:rPr>
          <w:rFonts w:ascii="Arial" w:eastAsia="Times New Roman" w:hAnsi="Arial" w:cs="Arial"/>
          <w:sz w:val="24"/>
          <w:szCs w:val="24"/>
        </w:rPr>
        <w:t>Fire Code Official.</w:t>
      </w:r>
      <w:r w:rsidRPr="002B1FC2">
        <w:rPr>
          <w:rFonts w:ascii="Arial" w:eastAsia="Times New Roman" w:hAnsi="Arial" w:cs="Arial"/>
          <w:sz w:val="24"/>
          <w:szCs w:val="24"/>
        </w:rPr>
        <w:t xml:space="preserve"> The room shall have direct access from the building exterior at the lowest level of fire department access.</w:t>
      </w:r>
    </w:p>
    <w:p w14:paraId="7C665526" w14:textId="6DD51247" w:rsidR="00F27B19" w:rsidRPr="00BB60D5" w:rsidRDefault="00F27B19" w:rsidP="00BB60D5">
      <w:pPr>
        <w:spacing w:after="0" w:line="240" w:lineRule="auto"/>
        <w:jc w:val="both"/>
        <w:rPr>
          <w:rFonts w:ascii="Arial" w:eastAsia="Times New Roman" w:hAnsi="Arial" w:cs="Arial"/>
        </w:rPr>
      </w:pPr>
    </w:p>
    <w:p w14:paraId="35D6A3AE" w14:textId="6E1D3AF8" w:rsidR="00A16605" w:rsidRPr="00E97F6B" w:rsidRDefault="00F27B19" w:rsidP="00E97F6B">
      <w:pPr>
        <w:pStyle w:val="ListParagraph"/>
        <w:numPr>
          <w:ilvl w:val="0"/>
          <w:numId w:val="16"/>
        </w:numPr>
        <w:spacing w:after="0" w:line="240" w:lineRule="auto"/>
        <w:ind w:left="0" w:firstLine="720"/>
        <w:jc w:val="both"/>
        <w:rPr>
          <w:rFonts w:ascii="Arial" w:eastAsia="Times New Roman" w:hAnsi="Arial" w:cs="Arial"/>
        </w:rPr>
      </w:pPr>
      <w:r w:rsidRPr="00E97F6B">
        <w:rPr>
          <w:rFonts w:ascii="Arial" w:eastAsia="Times New Roman" w:hAnsi="Arial" w:cs="Arial"/>
          <w:sz w:val="24"/>
          <w:szCs w:val="24"/>
        </w:rPr>
        <w:t xml:space="preserve">Exception </w:t>
      </w:r>
      <w:r w:rsidR="002B1FC2" w:rsidRPr="00E97F6B">
        <w:rPr>
          <w:rFonts w:ascii="Arial" w:eastAsia="Times New Roman" w:hAnsi="Arial" w:cs="Arial"/>
          <w:sz w:val="24"/>
          <w:szCs w:val="24"/>
        </w:rPr>
        <w:t>508.1.3 of the California Fire Code is hereby</w:t>
      </w:r>
      <w:r w:rsidR="00D406F6" w:rsidRPr="00E97F6B">
        <w:rPr>
          <w:rFonts w:ascii="Arial" w:eastAsia="Times New Roman" w:hAnsi="Arial" w:cs="Arial"/>
          <w:sz w:val="24"/>
          <w:szCs w:val="24"/>
        </w:rPr>
        <w:t xml:space="preserve"> amended</w:t>
      </w:r>
      <w:r w:rsidRPr="00E97F6B">
        <w:rPr>
          <w:rFonts w:ascii="Arial" w:eastAsia="Times New Roman" w:hAnsi="Arial" w:cs="Arial"/>
          <w:sz w:val="24"/>
          <w:szCs w:val="24"/>
        </w:rPr>
        <w:t xml:space="preserve"> to add the following:</w:t>
      </w:r>
    </w:p>
    <w:p w14:paraId="6EED14DD" w14:textId="3BBCB3AB" w:rsidR="00D406F6" w:rsidRPr="00BB60D5" w:rsidRDefault="00D406F6" w:rsidP="00E97F6B">
      <w:pPr>
        <w:spacing w:after="0" w:line="240" w:lineRule="auto"/>
        <w:jc w:val="both"/>
        <w:rPr>
          <w:rFonts w:ascii="Arial" w:eastAsia="Times New Roman" w:hAnsi="Arial" w:cs="Arial"/>
        </w:rPr>
      </w:pPr>
    </w:p>
    <w:p w14:paraId="1AC085D2" w14:textId="1E239BE9" w:rsidR="00D406F6" w:rsidRPr="00BB60D5" w:rsidRDefault="00FB62F4" w:rsidP="00C541E7">
      <w:pPr>
        <w:rPr>
          <w:rFonts w:ascii="Arial" w:hAnsi="Arial" w:cs="Arial"/>
          <w:sz w:val="24"/>
          <w:szCs w:val="24"/>
        </w:rPr>
      </w:pPr>
      <w:r>
        <w:rPr>
          <w:rFonts w:ascii="Arial" w:eastAsia="Times New Roman" w:hAnsi="Arial" w:cs="Arial"/>
          <w:sz w:val="24"/>
          <w:szCs w:val="24"/>
        </w:rPr>
        <w:t>W</w:t>
      </w:r>
      <w:r w:rsidR="00F27B19" w:rsidRPr="00BB60D5">
        <w:rPr>
          <w:rFonts w:ascii="Arial" w:hAnsi="Arial" w:cs="Arial"/>
          <w:sz w:val="24"/>
          <w:szCs w:val="24"/>
        </w:rPr>
        <w:t>hen solely required due to a building greater than 300,000 square feet, the fire command center shall be a minimum of 96 square feet (9m</w:t>
      </w:r>
      <w:r w:rsidR="00F27B19" w:rsidRPr="00BB60D5">
        <w:rPr>
          <w:rFonts w:ascii="Arial" w:hAnsi="Arial" w:cs="Arial"/>
          <w:sz w:val="24"/>
          <w:szCs w:val="24"/>
          <w:vertAlign w:val="superscript"/>
        </w:rPr>
        <w:t>2</w:t>
      </w:r>
      <w:r w:rsidR="00F27B19" w:rsidRPr="00BB60D5">
        <w:rPr>
          <w:rFonts w:ascii="Arial" w:hAnsi="Arial" w:cs="Arial"/>
          <w:sz w:val="24"/>
          <w:szCs w:val="24"/>
        </w:rPr>
        <w:t>) with a minimum dimension of 8 feet (2,438 mm)</w:t>
      </w:r>
      <w:r w:rsidR="00D406F6" w:rsidRPr="00BB60D5">
        <w:t>.</w:t>
      </w:r>
    </w:p>
    <w:p w14:paraId="790A1590" w14:textId="2DEB0DD4" w:rsidR="002B1FC2" w:rsidRPr="00450FBA" w:rsidRDefault="002B1FC2" w:rsidP="00450FBA">
      <w:pPr>
        <w:pStyle w:val="ListParagraph"/>
        <w:numPr>
          <w:ilvl w:val="0"/>
          <w:numId w:val="16"/>
        </w:numPr>
        <w:ind w:left="0" w:firstLine="720"/>
        <w:rPr>
          <w:rFonts w:ascii="Arial" w:eastAsia="Calibri" w:hAnsi="Arial" w:cs="Arial"/>
          <w:color w:val="000000"/>
          <w:sz w:val="24"/>
          <w:szCs w:val="24"/>
        </w:rPr>
      </w:pPr>
      <w:r w:rsidRPr="00450FBA">
        <w:rPr>
          <w:rFonts w:ascii="Arial" w:eastAsia="Calibri" w:hAnsi="Arial" w:cs="Arial"/>
          <w:color w:val="000000"/>
          <w:sz w:val="24"/>
          <w:szCs w:val="24"/>
        </w:rPr>
        <w:t xml:space="preserve">Section 508.1.6 of the California Fire Code is hereby amended to add the following: </w:t>
      </w:r>
    </w:p>
    <w:p w14:paraId="3EC612AF" w14:textId="77777777" w:rsidR="002B1FC2" w:rsidRPr="002B1FC2" w:rsidRDefault="002B1FC2" w:rsidP="00E909C1">
      <w:pPr>
        <w:autoSpaceDE w:val="0"/>
        <w:autoSpaceDN w:val="0"/>
        <w:adjustRightInd w:val="0"/>
        <w:spacing w:after="0" w:line="240" w:lineRule="auto"/>
        <w:jc w:val="both"/>
        <w:rPr>
          <w:rFonts w:ascii="Arial" w:eastAsia="Calibri" w:hAnsi="Arial" w:cs="Arial"/>
          <w:sz w:val="24"/>
          <w:szCs w:val="24"/>
        </w:rPr>
      </w:pPr>
      <w:r w:rsidRPr="00A4523D">
        <w:rPr>
          <w:rFonts w:ascii="Arial" w:eastAsia="Calibri" w:hAnsi="Arial" w:cs="Arial"/>
          <w:bCs/>
          <w:sz w:val="24"/>
          <w:szCs w:val="24"/>
        </w:rPr>
        <w:lastRenderedPageBreak/>
        <w:t>Exception</w:t>
      </w:r>
      <w:r w:rsidRPr="00A4523D">
        <w:rPr>
          <w:rFonts w:ascii="Arial" w:eastAsia="Calibri" w:hAnsi="Arial" w:cs="Arial"/>
          <w:sz w:val="24"/>
          <w:szCs w:val="24"/>
        </w:rPr>
        <w:t>:</w:t>
      </w:r>
      <w:r w:rsidRPr="002B1FC2">
        <w:rPr>
          <w:rFonts w:ascii="Arial" w:eastAsia="Calibri" w:hAnsi="Arial" w:cs="Arial"/>
          <w:sz w:val="24"/>
          <w:szCs w:val="24"/>
        </w:rPr>
        <w:t xml:space="preserve"> A fire command center solely required because a building is greater than 300,000 square feet in area shall comply with NFPA 72 and contain the features set forth in Section 508.1.6 subsections 5, 8, 10, 12, 13 and 14. The features set forth in Section 508.1.6 subsections 1, 2, 3, 4, 6, 7, 9, 11, 15, 16, 17, 18 and 19 shall be required when such building contains systems or functions related to these features. </w:t>
      </w:r>
    </w:p>
    <w:p w14:paraId="4FC78A9B" w14:textId="64084D55" w:rsidR="002B1FC2" w:rsidRPr="00C541E7" w:rsidRDefault="002B1FC2" w:rsidP="004139E9">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C541E7">
        <w:rPr>
          <w:rFonts w:ascii="Arial" w:eastAsia="Times New Roman" w:hAnsi="Arial" w:cs="Arial"/>
          <w:sz w:val="24"/>
          <w:szCs w:val="24"/>
        </w:rPr>
        <w:t xml:space="preserve">Section </w:t>
      </w:r>
      <w:r w:rsidR="005D4890">
        <w:rPr>
          <w:rFonts w:ascii="Arial" w:eastAsia="Times New Roman" w:hAnsi="Arial" w:cs="Arial"/>
          <w:sz w:val="24"/>
          <w:szCs w:val="24"/>
        </w:rPr>
        <w:t>508.1.7</w:t>
      </w:r>
      <w:r w:rsidRPr="00C541E7">
        <w:rPr>
          <w:rFonts w:ascii="Arial" w:eastAsia="Times New Roman" w:hAnsi="Arial" w:cs="Arial"/>
          <w:sz w:val="24"/>
          <w:szCs w:val="24"/>
        </w:rPr>
        <w:t xml:space="preserve"> is hereby </w:t>
      </w:r>
      <w:r w:rsidR="005D4890">
        <w:rPr>
          <w:rFonts w:ascii="Arial" w:eastAsia="Times New Roman" w:hAnsi="Arial" w:cs="Arial"/>
          <w:sz w:val="24"/>
          <w:szCs w:val="24"/>
        </w:rPr>
        <w:t>amended</w:t>
      </w:r>
      <w:r w:rsidRPr="00C541E7">
        <w:rPr>
          <w:rFonts w:ascii="Arial" w:eastAsia="Times New Roman" w:hAnsi="Arial" w:cs="Arial"/>
          <w:sz w:val="24"/>
          <w:szCs w:val="24"/>
        </w:rPr>
        <w:t xml:space="preserve"> to the California Fire Code:</w:t>
      </w:r>
    </w:p>
    <w:p w14:paraId="351D3DA4" w14:textId="50F41E48" w:rsidR="002B1FC2" w:rsidRDefault="002B1FC2" w:rsidP="00E909C1">
      <w:pPr>
        <w:spacing w:before="100" w:beforeAutospacing="1" w:after="100" w:afterAutospacing="1" w:line="240" w:lineRule="auto"/>
        <w:jc w:val="both"/>
        <w:rPr>
          <w:rFonts w:ascii="Arial" w:eastAsia="Times New Roman" w:hAnsi="Arial" w:cs="Arial"/>
          <w:sz w:val="24"/>
          <w:szCs w:val="24"/>
        </w:rPr>
      </w:pPr>
      <w:r w:rsidRPr="002B1FC2">
        <w:rPr>
          <w:rFonts w:ascii="Arial" w:eastAsia="Times New Roman" w:hAnsi="Arial" w:cs="Arial"/>
          <w:sz w:val="24"/>
          <w:szCs w:val="24"/>
        </w:rPr>
        <w:t>508.1.7 Fire command center identification. The fire command center shall be identified by permanent easily visible sign stating “Fire Dept. Command Center,” located on the door to the fire command center.</w:t>
      </w:r>
    </w:p>
    <w:p w14:paraId="14EBC61C" w14:textId="2D8BB110" w:rsidR="0050188F" w:rsidRPr="00291B2B" w:rsidRDefault="0050188F" w:rsidP="00291B2B">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291B2B">
        <w:rPr>
          <w:rFonts w:ascii="Arial" w:eastAsia="Times New Roman" w:hAnsi="Arial" w:cs="Arial"/>
          <w:sz w:val="24"/>
          <w:szCs w:val="24"/>
        </w:rPr>
        <w:t xml:space="preserve">A new Section 509.2.1 is added to Section 509 of the California Fire Code to read as follows: </w:t>
      </w:r>
    </w:p>
    <w:p w14:paraId="2AFAD453" w14:textId="77777777" w:rsidR="0050188F" w:rsidRPr="0050188F" w:rsidRDefault="0050188F" w:rsidP="0050188F">
      <w:pPr>
        <w:spacing w:before="100" w:beforeAutospacing="1" w:after="100" w:afterAutospacing="1" w:line="240" w:lineRule="auto"/>
        <w:jc w:val="both"/>
        <w:rPr>
          <w:rFonts w:ascii="Arial" w:eastAsia="Times New Roman" w:hAnsi="Arial" w:cs="Arial"/>
          <w:sz w:val="24"/>
          <w:szCs w:val="24"/>
        </w:rPr>
      </w:pPr>
      <w:r w:rsidRPr="0050188F">
        <w:rPr>
          <w:rFonts w:ascii="Arial" w:eastAsia="Times New Roman" w:hAnsi="Arial" w:cs="Arial"/>
          <w:b/>
          <w:sz w:val="24"/>
          <w:szCs w:val="24"/>
        </w:rPr>
        <w:t>509.2.1 Minimum clearances.</w:t>
      </w:r>
      <w:r w:rsidRPr="0050188F">
        <w:rPr>
          <w:rFonts w:ascii="Arial" w:eastAsia="Times New Roman" w:hAnsi="Arial" w:cs="Arial"/>
          <w:sz w:val="24"/>
          <w:szCs w:val="24"/>
        </w:rPr>
        <w:t xml:space="preserve"> A 3-foot (914 mm) clear space shall be maintained around the circumference of exterior fire protection system control valves, or any other exterior fire protection system component that may require immediate access, except as otherwise required or approved. </w:t>
      </w:r>
    </w:p>
    <w:p w14:paraId="3DD2948B" w14:textId="45ED6FB7" w:rsidR="002B1FC2" w:rsidRPr="00C541E7" w:rsidRDefault="002B1FC2" w:rsidP="00AB3F69">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C541E7">
        <w:rPr>
          <w:rFonts w:ascii="Arial" w:eastAsia="Times New Roman" w:hAnsi="Arial" w:cs="Arial"/>
          <w:sz w:val="24"/>
          <w:szCs w:val="24"/>
        </w:rPr>
        <w:t xml:space="preserve">Section </w:t>
      </w:r>
      <w:r w:rsidR="0050188F">
        <w:rPr>
          <w:rFonts w:ascii="Arial" w:eastAsia="Times New Roman" w:hAnsi="Arial" w:cs="Arial"/>
          <w:sz w:val="24"/>
          <w:szCs w:val="24"/>
        </w:rPr>
        <w:t>608.11.1.2</w:t>
      </w:r>
      <w:r w:rsidRPr="00C541E7">
        <w:rPr>
          <w:rFonts w:ascii="Arial" w:eastAsia="Times New Roman" w:hAnsi="Arial" w:cs="Arial"/>
          <w:sz w:val="24"/>
          <w:szCs w:val="24"/>
        </w:rPr>
        <w:t xml:space="preserve"> </w:t>
      </w:r>
      <w:r w:rsidR="0050188F" w:rsidRPr="0050188F">
        <w:rPr>
          <w:rFonts w:ascii="Arial" w:eastAsia="Times New Roman" w:hAnsi="Arial" w:cs="Arial"/>
          <w:sz w:val="24"/>
          <w:szCs w:val="24"/>
        </w:rPr>
        <w:t>of the California Fire Code is deleted in its entirety and replaced with the following:</w:t>
      </w:r>
    </w:p>
    <w:p w14:paraId="52997BC6" w14:textId="0C933115" w:rsidR="002B1FC2" w:rsidRPr="002B1FC2" w:rsidRDefault="005D4890" w:rsidP="00E909C1">
      <w:pPr>
        <w:spacing w:after="80" w:line="280" w:lineRule="atLeast"/>
        <w:jc w:val="both"/>
        <w:rPr>
          <w:rFonts w:ascii="Arial" w:eastAsia="Times New Roman" w:hAnsi="Arial" w:cs="Arial"/>
          <w:sz w:val="24"/>
          <w:szCs w:val="24"/>
        </w:rPr>
      </w:pPr>
      <w:r>
        <w:rPr>
          <w:rFonts w:ascii="Arial" w:eastAsia="Times New Roman" w:hAnsi="Arial" w:cs="Arial"/>
          <w:sz w:val="24"/>
          <w:szCs w:val="24"/>
        </w:rPr>
        <w:t>608.11.1.2</w:t>
      </w:r>
      <w:r w:rsidR="002B1FC2" w:rsidRPr="002B1FC2">
        <w:rPr>
          <w:rFonts w:ascii="Arial" w:eastAsia="Times New Roman" w:hAnsi="Arial" w:cs="Arial"/>
          <w:sz w:val="24"/>
          <w:szCs w:val="24"/>
        </w:rPr>
        <w:t xml:space="preserve"> Manual operation. When required by the </w:t>
      </w:r>
      <w:r w:rsidR="005603CE">
        <w:rPr>
          <w:rFonts w:ascii="Arial" w:eastAsia="Times New Roman" w:hAnsi="Arial" w:cs="Arial"/>
          <w:sz w:val="24"/>
          <w:szCs w:val="24"/>
        </w:rPr>
        <w:t>Fire Code Official</w:t>
      </w:r>
      <w:r w:rsidR="002B1FC2" w:rsidRPr="002B1FC2">
        <w:rPr>
          <w:rFonts w:ascii="Arial" w:eastAsia="Times New Roman" w:hAnsi="Arial" w:cs="Arial"/>
          <w:sz w:val="24"/>
          <w:szCs w:val="24"/>
        </w:rPr>
        <w:t>, automatic crossover valves shall be capable of manual operation. The manual valves shall be located in an approved location immediately outside of the machinery room, in a secure metal box or equivalent and marked as Emergency Controls.</w:t>
      </w:r>
    </w:p>
    <w:p w14:paraId="38F120D4" w14:textId="1650E4D4" w:rsidR="002B1FC2" w:rsidRPr="004139E9" w:rsidRDefault="002B1FC2" w:rsidP="00BB635E">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4139E9">
        <w:rPr>
          <w:rFonts w:ascii="Arial" w:eastAsia="Times New Roman" w:hAnsi="Arial" w:cs="Arial"/>
          <w:sz w:val="24"/>
          <w:szCs w:val="24"/>
        </w:rPr>
        <w:t>Section 903.2 of the California Fire Code is hereby amended as follows:</w:t>
      </w:r>
    </w:p>
    <w:p w14:paraId="15854168" w14:textId="77777777"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 xml:space="preserve">903.2 Where required. </w:t>
      </w:r>
    </w:p>
    <w:p w14:paraId="342AE4D6" w14:textId="77777777" w:rsidR="002B1FC2" w:rsidRPr="002B1FC2" w:rsidRDefault="002B1FC2" w:rsidP="00E909C1">
      <w:pPr>
        <w:spacing w:after="0" w:line="240" w:lineRule="auto"/>
        <w:jc w:val="both"/>
        <w:rPr>
          <w:rFonts w:ascii="Arial" w:eastAsia="Calibri" w:hAnsi="Arial" w:cs="Arial"/>
          <w:b/>
          <w:color w:val="000000"/>
          <w:sz w:val="24"/>
          <w:szCs w:val="18"/>
        </w:rPr>
      </w:pPr>
    </w:p>
    <w:p w14:paraId="5D8634C5" w14:textId="626E3AFF"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1.</w:t>
      </w:r>
      <w:r w:rsidRPr="002B1FC2">
        <w:rPr>
          <w:rFonts w:ascii="Arial" w:eastAsia="Calibri" w:hAnsi="Arial" w:cs="Arial"/>
          <w:color w:val="000000"/>
          <w:sz w:val="24"/>
          <w:szCs w:val="18"/>
        </w:rPr>
        <w:tab/>
        <w:t xml:space="preserve">New Buildings. In all new buildings and structures which are 3,600 square feet or greater, an approved automatic sprinkler system shall be provided regardless of occupancy classification. Where the California Fire Code is requiring more restrictive requirements in Sections 903.2.1 – </w:t>
      </w:r>
      <w:r w:rsidRPr="00330F6A">
        <w:rPr>
          <w:rFonts w:ascii="Arial" w:eastAsia="Calibri" w:hAnsi="Arial" w:cs="Arial"/>
          <w:color w:val="000000"/>
          <w:sz w:val="24"/>
          <w:szCs w:val="18"/>
        </w:rPr>
        <w:t>903.2.</w:t>
      </w:r>
      <w:r w:rsidR="001559B0" w:rsidRPr="00330F6A">
        <w:rPr>
          <w:rFonts w:ascii="Arial" w:eastAsia="Calibri" w:hAnsi="Arial" w:cs="Arial"/>
          <w:color w:val="000000"/>
          <w:sz w:val="24"/>
          <w:szCs w:val="18"/>
        </w:rPr>
        <w:t>2</w:t>
      </w:r>
      <w:r w:rsidR="00330F6A">
        <w:rPr>
          <w:rFonts w:ascii="Arial" w:eastAsia="Calibri" w:hAnsi="Arial" w:cs="Arial"/>
          <w:color w:val="000000"/>
          <w:sz w:val="24"/>
          <w:szCs w:val="18"/>
        </w:rPr>
        <w:t>1</w:t>
      </w:r>
      <w:r w:rsidRPr="002B1FC2">
        <w:rPr>
          <w:rFonts w:ascii="Arial" w:eastAsia="Calibri" w:hAnsi="Arial" w:cs="Arial"/>
          <w:color w:val="000000"/>
          <w:sz w:val="24"/>
          <w:szCs w:val="18"/>
        </w:rPr>
        <w:t>, the more restrictive requirement shall take precedence.</w:t>
      </w:r>
    </w:p>
    <w:p w14:paraId="00A35731" w14:textId="77777777" w:rsidR="002B1FC2" w:rsidRPr="002B1FC2" w:rsidRDefault="002B1FC2" w:rsidP="00E909C1">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2.</w:t>
      </w:r>
      <w:r w:rsidRPr="002B1FC2">
        <w:rPr>
          <w:rFonts w:ascii="Arial" w:eastAsia="Times New Roman" w:hAnsi="Arial" w:cs="Arial"/>
          <w:sz w:val="24"/>
          <w:szCs w:val="24"/>
        </w:rPr>
        <w:tab/>
        <w:t>Existing Buildings. Notwithstanding any applicable provisions of this code, an automatic sprinkler system shall be provided in an existing building when an addition occurs and when one of the following conditions exists:</w:t>
      </w:r>
    </w:p>
    <w:p w14:paraId="15549C50" w14:textId="77777777" w:rsidR="002B1FC2" w:rsidRPr="002B1FC2" w:rsidRDefault="002B1FC2" w:rsidP="00E909C1">
      <w:pPr>
        <w:tabs>
          <w:tab w:val="left" w:pos="240"/>
          <w:tab w:val="left" w:pos="480"/>
          <w:tab w:val="left" w:pos="720"/>
          <w:tab w:val="left" w:pos="1170"/>
          <w:tab w:val="left" w:pos="120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a.</w:t>
      </w:r>
      <w:r w:rsidRPr="002B1FC2">
        <w:rPr>
          <w:rFonts w:ascii="Arial" w:eastAsia="Times New Roman" w:hAnsi="Arial" w:cs="Arial"/>
          <w:sz w:val="24"/>
          <w:szCs w:val="24"/>
        </w:rPr>
        <w:tab/>
        <w:t>When an addition is 33% or more of the existing building area, and the resulting building area exceeds 3,600 square feet (465 m2) as defined in Section 202; or</w:t>
      </w:r>
    </w:p>
    <w:p w14:paraId="69FD74AA" w14:textId="77777777" w:rsidR="002B1FC2" w:rsidRPr="002B1FC2" w:rsidRDefault="002B1FC2" w:rsidP="00E909C1">
      <w:pPr>
        <w:tabs>
          <w:tab w:val="left" w:pos="240"/>
          <w:tab w:val="left" w:pos="480"/>
          <w:tab w:val="left" w:pos="720"/>
          <w:tab w:val="left" w:pos="1170"/>
          <w:tab w:val="left" w:pos="1200"/>
          <w:tab w:val="left" w:pos="1440"/>
          <w:tab w:val="left" w:pos="1680"/>
          <w:tab w:val="left" w:pos="1920"/>
        </w:tabs>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b.</w:t>
      </w:r>
      <w:r w:rsidRPr="002B1FC2">
        <w:rPr>
          <w:rFonts w:ascii="Arial" w:eastAsia="Times New Roman" w:hAnsi="Arial" w:cs="Arial"/>
          <w:sz w:val="24"/>
          <w:szCs w:val="24"/>
        </w:rPr>
        <w:tab/>
        <w:t>When an addition exceeds 1,500 square feet (186 m2) and the resulting building area exceeds 3,600 square feet (465 m2) as defined in Section 202.</w:t>
      </w:r>
    </w:p>
    <w:p w14:paraId="3B718DAA" w14:textId="77777777" w:rsidR="002B1FC2" w:rsidRPr="002B1FC2" w:rsidRDefault="002B1FC2" w:rsidP="00E909C1">
      <w:pPr>
        <w:spacing w:after="0" w:line="240" w:lineRule="auto"/>
        <w:jc w:val="both"/>
        <w:rPr>
          <w:rFonts w:ascii="Arial" w:eastAsia="Calibri" w:hAnsi="Arial" w:cs="Arial"/>
          <w:color w:val="000000"/>
          <w:sz w:val="24"/>
          <w:szCs w:val="18"/>
        </w:rPr>
      </w:pPr>
    </w:p>
    <w:p w14:paraId="0E548422" w14:textId="6190B383" w:rsidR="002B1FC2" w:rsidRPr="002B1FC2" w:rsidRDefault="002B1FC2" w:rsidP="00E909C1">
      <w:pPr>
        <w:spacing w:after="0" w:line="240" w:lineRule="auto"/>
        <w:jc w:val="both"/>
        <w:rPr>
          <w:rFonts w:ascii="Arial" w:eastAsia="Calibri" w:hAnsi="Arial" w:cs="Arial"/>
          <w:color w:val="000000"/>
          <w:sz w:val="24"/>
          <w:szCs w:val="18"/>
        </w:rPr>
      </w:pPr>
      <w:r w:rsidRPr="00A4523D">
        <w:rPr>
          <w:rFonts w:ascii="Arial" w:eastAsia="Calibri" w:hAnsi="Arial" w:cs="Arial"/>
          <w:color w:val="000000"/>
          <w:sz w:val="24"/>
          <w:szCs w:val="18"/>
        </w:rPr>
        <w:lastRenderedPageBreak/>
        <w:t>Exception:</w:t>
      </w:r>
      <w:r w:rsidRPr="002B1FC2">
        <w:rPr>
          <w:rFonts w:ascii="Arial" w:eastAsia="Calibri" w:hAnsi="Arial" w:cs="Arial"/>
          <w:color w:val="000000"/>
          <w:sz w:val="24"/>
          <w:szCs w:val="18"/>
        </w:rPr>
        <w:t xml:space="preserve"> Unless required elsewhere in this code or the California Building Code, automatic fire sprinkler systems shall not be required for the following:</w:t>
      </w:r>
    </w:p>
    <w:p w14:paraId="5B5DC9DE" w14:textId="0B2359D1"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1. Detached Group U occupancies used for agricultural</w:t>
      </w:r>
      <w:r w:rsidR="00110105">
        <w:rPr>
          <w:rFonts w:ascii="Arial" w:eastAsia="Calibri" w:hAnsi="Arial" w:cs="Arial"/>
          <w:color w:val="000000"/>
          <w:sz w:val="24"/>
          <w:szCs w:val="18"/>
        </w:rPr>
        <w:t xml:space="preserve"> purposes</w:t>
      </w:r>
      <w:r w:rsidRPr="002B1FC2">
        <w:rPr>
          <w:rFonts w:ascii="Arial" w:eastAsia="Calibri" w:hAnsi="Arial" w:cs="Arial"/>
          <w:color w:val="000000"/>
          <w:sz w:val="24"/>
          <w:szCs w:val="18"/>
        </w:rPr>
        <w:t xml:space="preserve"> </w:t>
      </w:r>
      <w:r w:rsidR="001559B0">
        <w:rPr>
          <w:rFonts w:ascii="Arial" w:eastAsia="Calibri" w:hAnsi="Arial" w:cs="Arial"/>
          <w:color w:val="000000"/>
          <w:sz w:val="24"/>
          <w:szCs w:val="18"/>
        </w:rPr>
        <w:t xml:space="preserve">constructed in accordance with the </w:t>
      </w:r>
      <w:r w:rsidR="00615B5E">
        <w:rPr>
          <w:rFonts w:ascii="Arial" w:eastAsia="Calibri" w:hAnsi="Arial" w:cs="Arial"/>
          <w:color w:val="000000"/>
          <w:sz w:val="24"/>
          <w:szCs w:val="18"/>
        </w:rPr>
        <w:t xml:space="preserve">California </w:t>
      </w:r>
      <w:r w:rsidR="001559B0">
        <w:rPr>
          <w:rFonts w:ascii="Arial" w:eastAsia="Calibri" w:hAnsi="Arial" w:cs="Arial"/>
          <w:color w:val="000000"/>
          <w:sz w:val="24"/>
          <w:szCs w:val="18"/>
        </w:rPr>
        <w:t>Building Code</w:t>
      </w:r>
      <w:r w:rsidRPr="002B1FC2">
        <w:rPr>
          <w:rFonts w:ascii="Arial" w:eastAsia="Calibri" w:hAnsi="Arial" w:cs="Arial"/>
          <w:color w:val="000000"/>
          <w:sz w:val="24"/>
          <w:szCs w:val="18"/>
        </w:rPr>
        <w:t>.</w:t>
      </w:r>
    </w:p>
    <w:p w14:paraId="3816285C" w14:textId="6639627E"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2. Detached non-combustible equestrian arena shade canopies that are open on all sides and used for riding only - no commercial, assembly or storage uses.</w:t>
      </w:r>
    </w:p>
    <w:p w14:paraId="45171BAD" w14:textId="4284651F"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3. Detached fabric or non-combustible shade structures that are open on all sides and used to shade playground equipment, temporary storage of vehicles and dining areas with no cooking.</w:t>
      </w:r>
    </w:p>
    <w:p w14:paraId="2CBCF239" w14:textId="6533E450" w:rsidR="002B1FC2" w:rsidRPr="002B1FC2" w:rsidRDefault="002B1FC2" w:rsidP="00E909C1">
      <w:pPr>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4. Where determined by the Fire Chief that no major life safety hazard exists, and the fuel load does not pose a significant threat to firefighter safety or to other structures or property, automatic fire sprinklers may be exempted.</w:t>
      </w:r>
    </w:p>
    <w:p w14:paraId="67A541BB" w14:textId="10DF274C" w:rsidR="002B1FC2" w:rsidRDefault="002B1FC2" w:rsidP="00E909C1">
      <w:pPr>
        <w:spacing w:after="0" w:line="240" w:lineRule="auto"/>
        <w:jc w:val="both"/>
        <w:rPr>
          <w:rFonts w:ascii="Arial" w:eastAsia="Calibri" w:hAnsi="Arial" w:cs="Arial"/>
          <w:color w:val="000000"/>
          <w:sz w:val="24"/>
          <w:szCs w:val="18"/>
        </w:rPr>
      </w:pPr>
    </w:p>
    <w:p w14:paraId="075D8DB3" w14:textId="77777777" w:rsidR="001559B0" w:rsidRPr="002B1FC2" w:rsidRDefault="001559B0" w:rsidP="001559B0">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 xml:space="preserve">One- and two-family dwellings shall have an automatic fire sprinkler system regardless of square footage in accordance with the California Residential Code. Fire sprinkler systems shall be installed in mobile homes, manufactured homes and multifamily manufactured homes with two dwelling units in accordance with Title 25 of the California Code of Regulations. </w:t>
      </w:r>
    </w:p>
    <w:p w14:paraId="5BF34B73" w14:textId="77777777" w:rsidR="001559B0" w:rsidRPr="002B1FC2" w:rsidRDefault="001559B0" w:rsidP="00E909C1">
      <w:pPr>
        <w:spacing w:after="0" w:line="240" w:lineRule="auto"/>
        <w:jc w:val="both"/>
        <w:rPr>
          <w:rFonts w:ascii="Arial" w:eastAsia="Calibri" w:hAnsi="Arial" w:cs="Arial"/>
          <w:color w:val="000000"/>
          <w:sz w:val="24"/>
          <w:szCs w:val="18"/>
        </w:rPr>
      </w:pPr>
    </w:p>
    <w:p w14:paraId="49D798A5" w14:textId="77777777" w:rsidR="002B1FC2" w:rsidRPr="002B1FC2" w:rsidRDefault="002B1FC2" w:rsidP="00E909C1">
      <w:pPr>
        <w:spacing w:after="0" w:line="240" w:lineRule="auto"/>
        <w:jc w:val="both"/>
        <w:rPr>
          <w:rFonts w:ascii="Arial" w:eastAsia="Calibri" w:hAnsi="Arial" w:cs="Arial"/>
          <w:sz w:val="24"/>
          <w:szCs w:val="18"/>
        </w:rPr>
      </w:pPr>
      <w:r w:rsidRPr="002B1FC2">
        <w:rPr>
          <w:rFonts w:ascii="Arial" w:eastAsia="Calibri" w:hAnsi="Arial" w:cs="Arial"/>
          <w:sz w:val="24"/>
          <w:szCs w:val="18"/>
        </w:rPr>
        <w:t xml:space="preserve">The following exceptions in the California Fire Code shall not be allowed: </w:t>
      </w:r>
    </w:p>
    <w:p w14:paraId="6F07D97D"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1B2F91AA"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 xml:space="preserve">a. Exception in Section 903.2.3 </w:t>
      </w:r>
    </w:p>
    <w:p w14:paraId="0AF3E6FA"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49F0AB7C"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2B1FC2">
        <w:rPr>
          <w:rFonts w:ascii="Arial" w:eastAsia="Calibri" w:hAnsi="Arial" w:cs="Arial"/>
          <w:color w:val="000000"/>
          <w:sz w:val="24"/>
          <w:szCs w:val="18"/>
        </w:rPr>
        <w:t xml:space="preserve">b. Exception 2 in Section 903.2.11.3 </w:t>
      </w:r>
    </w:p>
    <w:p w14:paraId="1A86A26A" w14:textId="22069ED0" w:rsidR="002B1FC2" w:rsidRPr="008F0085" w:rsidRDefault="002165FC" w:rsidP="002165FC">
      <w:pPr>
        <w:pStyle w:val="ListParagraph"/>
        <w:numPr>
          <w:ilvl w:val="0"/>
          <w:numId w:val="16"/>
        </w:numPr>
        <w:spacing w:before="100" w:beforeAutospacing="1" w:after="100" w:afterAutospacing="1" w:line="240" w:lineRule="auto"/>
        <w:ind w:left="0" w:firstLine="720"/>
        <w:jc w:val="both"/>
        <w:rPr>
          <w:rFonts w:ascii="Arial" w:eastAsia="Times New Roman" w:hAnsi="Arial" w:cs="Arial"/>
          <w:sz w:val="24"/>
          <w:szCs w:val="24"/>
        </w:rPr>
      </w:pPr>
      <w:r w:rsidRPr="00CF561B">
        <w:rPr>
          <w:rFonts w:ascii="Arial" w:eastAsia="Times New Roman" w:hAnsi="Arial" w:cs="Arial"/>
          <w:sz w:val="24"/>
          <w:szCs w:val="24"/>
        </w:rPr>
        <w:t>A</w:t>
      </w:r>
      <w:r>
        <w:rPr>
          <w:rFonts w:ascii="Arial" w:eastAsia="Times New Roman" w:hAnsi="Arial" w:cs="Arial"/>
          <w:sz w:val="24"/>
          <w:szCs w:val="24"/>
        </w:rPr>
        <w:t xml:space="preserve"> </w:t>
      </w:r>
      <w:r w:rsidR="00F143DE" w:rsidRPr="008F0085">
        <w:rPr>
          <w:rFonts w:ascii="Arial" w:eastAsia="Times New Roman" w:hAnsi="Arial" w:cs="Arial"/>
          <w:sz w:val="24"/>
          <w:szCs w:val="24"/>
        </w:rPr>
        <w:t>new s</w:t>
      </w:r>
      <w:r w:rsidR="002B1FC2" w:rsidRPr="008F0085">
        <w:rPr>
          <w:rFonts w:ascii="Arial" w:eastAsia="Times New Roman" w:hAnsi="Arial" w:cs="Arial"/>
          <w:sz w:val="24"/>
          <w:szCs w:val="24"/>
        </w:rPr>
        <w:t xml:space="preserve">ection 903.3.5.3 of the California Fire Code is hereby </w:t>
      </w:r>
      <w:r w:rsidR="00615B5E">
        <w:rPr>
          <w:rFonts w:ascii="Arial" w:eastAsia="Times New Roman" w:hAnsi="Arial" w:cs="Arial"/>
          <w:sz w:val="24"/>
          <w:szCs w:val="24"/>
        </w:rPr>
        <w:t>added</w:t>
      </w:r>
      <w:r w:rsidR="00615B5E" w:rsidRPr="008F0085">
        <w:rPr>
          <w:rFonts w:ascii="Arial" w:eastAsia="Times New Roman" w:hAnsi="Arial" w:cs="Arial"/>
          <w:sz w:val="24"/>
          <w:szCs w:val="24"/>
        </w:rPr>
        <w:t xml:space="preserve"> </w:t>
      </w:r>
      <w:r w:rsidR="002B1FC2" w:rsidRPr="008F0085">
        <w:rPr>
          <w:rFonts w:ascii="Arial" w:eastAsia="Times New Roman" w:hAnsi="Arial" w:cs="Arial"/>
          <w:sz w:val="24"/>
          <w:szCs w:val="24"/>
        </w:rPr>
        <w:t>as follows:</w:t>
      </w:r>
    </w:p>
    <w:p w14:paraId="3A117CB9" w14:textId="101BCF63" w:rsidR="002B1FC2" w:rsidRPr="002B1FC2" w:rsidRDefault="00615B5E" w:rsidP="00E909C1">
      <w:pPr>
        <w:spacing w:after="80" w:line="280" w:lineRule="atLeast"/>
        <w:jc w:val="both"/>
        <w:rPr>
          <w:rFonts w:ascii="Arial" w:eastAsia="Times New Roman" w:hAnsi="Arial" w:cs="Arial"/>
          <w:sz w:val="24"/>
          <w:szCs w:val="24"/>
        </w:rPr>
      </w:pPr>
      <w:r w:rsidRPr="002B1FC2">
        <w:rPr>
          <w:rFonts w:ascii="Arial" w:eastAsia="Times New Roman" w:hAnsi="Arial" w:cs="Arial"/>
          <w:sz w:val="24"/>
          <w:szCs w:val="24"/>
        </w:rPr>
        <w:t>903.3.5.3 Hydraulically calculated systems. The design of hydraulically calculated fire sprinkler systems shall not exceed 90% of the water supply capacity.</w:t>
      </w:r>
    </w:p>
    <w:p w14:paraId="4BEA923C" w14:textId="77777777" w:rsidR="002B1FC2" w:rsidRPr="002B1FC2" w:rsidRDefault="002B1FC2" w:rsidP="00E909C1">
      <w:pPr>
        <w:spacing w:after="80" w:line="280" w:lineRule="atLeast"/>
        <w:jc w:val="both"/>
        <w:rPr>
          <w:rFonts w:ascii="Arial" w:eastAsia="Times New Roman" w:hAnsi="Arial" w:cs="Arial"/>
          <w:sz w:val="24"/>
          <w:szCs w:val="24"/>
        </w:rPr>
      </w:pPr>
    </w:p>
    <w:p w14:paraId="00F8D726" w14:textId="77777777" w:rsidR="002B1FC2" w:rsidRPr="00D575B7" w:rsidRDefault="00D575B7" w:rsidP="00E909C1">
      <w:pPr>
        <w:spacing w:after="80" w:line="280" w:lineRule="atLeast"/>
        <w:jc w:val="both"/>
        <w:rPr>
          <w:rFonts w:ascii="Arial" w:eastAsia="Times New Roman" w:hAnsi="Arial" w:cs="Arial"/>
          <w:sz w:val="24"/>
          <w:szCs w:val="24"/>
          <w:u w:val="single"/>
        </w:rPr>
      </w:pPr>
      <w:r w:rsidRPr="00D575B7">
        <w:rPr>
          <w:rFonts w:ascii="Arial" w:eastAsia="Times New Roman" w:hAnsi="Arial" w:cs="Arial"/>
          <w:sz w:val="24"/>
          <w:szCs w:val="24"/>
          <w:u w:val="single"/>
        </w:rPr>
        <w:t>8.36.040</w:t>
      </w:r>
      <w:r w:rsidRPr="00D575B7">
        <w:rPr>
          <w:rFonts w:ascii="Arial" w:eastAsia="Times New Roman" w:hAnsi="Arial" w:cs="Arial"/>
          <w:sz w:val="24"/>
          <w:szCs w:val="24"/>
          <w:u w:val="single"/>
        </w:rPr>
        <w:tab/>
      </w:r>
      <w:r w:rsidR="002B1FC2" w:rsidRPr="00D575B7">
        <w:rPr>
          <w:rFonts w:ascii="Arial" w:eastAsia="Times New Roman" w:hAnsi="Arial" w:cs="Arial"/>
          <w:sz w:val="24"/>
          <w:szCs w:val="24"/>
          <w:u w:val="single"/>
        </w:rPr>
        <w:t>Special Occupancies and Operations</w:t>
      </w:r>
    </w:p>
    <w:p w14:paraId="65628DFE" w14:textId="77777777" w:rsidR="002B1FC2" w:rsidRPr="002B1FC2" w:rsidRDefault="002B1FC2" w:rsidP="00E909C1">
      <w:pPr>
        <w:spacing w:after="80" w:line="280" w:lineRule="atLeast"/>
        <w:jc w:val="both"/>
        <w:rPr>
          <w:rFonts w:ascii="Arial" w:eastAsia="Times New Roman" w:hAnsi="Arial" w:cs="Arial"/>
          <w:sz w:val="24"/>
          <w:szCs w:val="24"/>
        </w:rPr>
      </w:pPr>
    </w:p>
    <w:p w14:paraId="10EE242A" w14:textId="7C3E74C1" w:rsidR="002B1FC2" w:rsidRPr="00A4523D" w:rsidRDefault="002B1FC2" w:rsidP="00E909C1">
      <w:pPr>
        <w:autoSpaceDE w:val="0"/>
        <w:autoSpaceDN w:val="0"/>
        <w:adjustRightInd w:val="0"/>
        <w:spacing w:after="0" w:line="240" w:lineRule="auto"/>
        <w:ind w:firstLine="720"/>
        <w:jc w:val="both"/>
        <w:rPr>
          <w:rFonts w:ascii="Arial" w:eastAsia="Calibri" w:hAnsi="Arial" w:cs="Arial"/>
          <w:color w:val="000000"/>
          <w:sz w:val="24"/>
          <w:szCs w:val="18"/>
        </w:rPr>
      </w:pPr>
      <w:r w:rsidRPr="00A4523D">
        <w:rPr>
          <w:rFonts w:ascii="Arial" w:eastAsia="Calibri" w:hAnsi="Arial" w:cs="Arial"/>
          <w:color w:val="000000"/>
          <w:sz w:val="24"/>
          <w:szCs w:val="18"/>
        </w:rPr>
        <w:t xml:space="preserve">A. </w:t>
      </w:r>
      <w:r w:rsidRPr="00A4523D">
        <w:rPr>
          <w:rFonts w:ascii="Arial" w:eastAsia="Calibri" w:hAnsi="Arial" w:cs="Arial"/>
          <w:color w:val="000000"/>
          <w:sz w:val="24"/>
          <w:szCs w:val="18"/>
        </w:rPr>
        <w:tab/>
        <w:t xml:space="preserve">Section </w:t>
      </w:r>
      <w:r w:rsidRPr="000E5AAD">
        <w:rPr>
          <w:rFonts w:ascii="Arial" w:eastAsia="Calibri" w:hAnsi="Arial" w:cs="Arial"/>
          <w:color w:val="000000"/>
          <w:sz w:val="24"/>
          <w:szCs w:val="18"/>
        </w:rPr>
        <w:t>3204.2</w:t>
      </w:r>
      <w:r w:rsidR="000E5AAD">
        <w:rPr>
          <w:rFonts w:ascii="Arial" w:eastAsia="Calibri" w:hAnsi="Arial" w:cs="Arial"/>
          <w:color w:val="000000"/>
          <w:sz w:val="24"/>
          <w:szCs w:val="18"/>
        </w:rPr>
        <w:t>.1</w:t>
      </w:r>
      <w:r w:rsidRPr="00A4523D">
        <w:rPr>
          <w:rFonts w:ascii="Arial" w:eastAsia="Calibri" w:hAnsi="Arial" w:cs="Arial"/>
          <w:color w:val="000000"/>
          <w:sz w:val="24"/>
          <w:szCs w:val="18"/>
        </w:rPr>
        <w:t xml:space="preserve"> is hereby added to the California Fire Code to read as follows: </w:t>
      </w:r>
    </w:p>
    <w:p w14:paraId="1AEE2ADD"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3DEF1E54" w14:textId="253F822F" w:rsidR="002B1FC2" w:rsidRPr="002B1FC2" w:rsidRDefault="002B1FC2" w:rsidP="00E909C1">
      <w:pPr>
        <w:spacing w:after="0" w:line="240" w:lineRule="auto"/>
        <w:jc w:val="both"/>
        <w:rPr>
          <w:rFonts w:ascii="Arial" w:eastAsia="Calibri" w:hAnsi="Arial" w:cs="Arial"/>
          <w:sz w:val="24"/>
          <w:szCs w:val="18"/>
        </w:rPr>
      </w:pPr>
      <w:r w:rsidRPr="002B1FC2">
        <w:rPr>
          <w:rFonts w:ascii="Arial" w:eastAsia="Calibri" w:hAnsi="Arial" w:cs="Arial"/>
          <w:bCs/>
          <w:sz w:val="24"/>
          <w:szCs w:val="18"/>
        </w:rPr>
        <w:t xml:space="preserve">3204.2.1 Minimum requirements for client leased or occupant owned warehouses. </w:t>
      </w:r>
      <w:r w:rsidRPr="002B1FC2">
        <w:rPr>
          <w:rFonts w:ascii="Arial" w:eastAsia="Calibri" w:hAnsi="Arial" w:cs="Arial"/>
          <w:sz w:val="24"/>
          <w:szCs w:val="18"/>
        </w:rPr>
        <w:t xml:space="preserve">Designs of an automatic sprinkler system for client leased or occupant owned buildings containing high pile storage shall be based on the requirements of NFPA 13. The responsible fire protection engineer shall perform a survey of the building to determine commodity classification, storage configuration, building height and other information related to the development of an appropriate sprinkler system design. The fire protection engineer shall also make reasonable efforts to meet with the building owner or operator to understand seasonal or customer related fluctuations to the stored commodities, storage height, and configuration. The sprinkler design shall be based on the most </w:t>
      </w:r>
      <w:r w:rsidRPr="002B1FC2">
        <w:rPr>
          <w:rFonts w:ascii="Arial" w:eastAsia="Calibri" w:hAnsi="Arial" w:cs="Arial"/>
          <w:sz w:val="24"/>
          <w:szCs w:val="18"/>
        </w:rPr>
        <w:lastRenderedPageBreak/>
        <w:t>demanding requirements determined through the onsite survey and discussions with the building owner or operator. The technical report shall describe the basis for determining the commodity and sprinkler design selection, how the commodities will be isolated or separated, and include reference</w:t>
      </w:r>
      <w:r w:rsidR="001559B0">
        <w:rPr>
          <w:rFonts w:ascii="Arial" w:eastAsia="Calibri" w:hAnsi="Arial" w:cs="Arial"/>
          <w:sz w:val="24"/>
          <w:szCs w:val="18"/>
        </w:rPr>
        <w:t>s</w:t>
      </w:r>
      <w:r w:rsidRPr="002B1FC2">
        <w:rPr>
          <w:rFonts w:ascii="Arial" w:eastAsia="Calibri" w:hAnsi="Arial" w:cs="Arial"/>
          <w:sz w:val="24"/>
          <w:szCs w:val="18"/>
        </w:rPr>
        <w:t xml:space="preserve"> </w:t>
      </w:r>
      <w:r w:rsidR="001559B0">
        <w:rPr>
          <w:rFonts w:ascii="Arial" w:eastAsia="Calibri" w:hAnsi="Arial" w:cs="Arial"/>
          <w:sz w:val="24"/>
          <w:szCs w:val="18"/>
        </w:rPr>
        <w:t xml:space="preserve">to the </w:t>
      </w:r>
      <w:r w:rsidRPr="002B1FC2">
        <w:rPr>
          <w:rFonts w:ascii="Arial" w:eastAsia="Calibri" w:hAnsi="Arial" w:cs="Arial"/>
          <w:sz w:val="24"/>
          <w:szCs w:val="18"/>
        </w:rPr>
        <w:t xml:space="preserve">design document(s). If a specific fire test is used as the basis of design, a copy of the fire test report shall be provided at the time of plan review. </w:t>
      </w:r>
    </w:p>
    <w:p w14:paraId="196B3F48" w14:textId="77777777" w:rsidR="002B1FC2" w:rsidRPr="002B1FC2" w:rsidRDefault="002B1FC2" w:rsidP="00E909C1">
      <w:pPr>
        <w:spacing w:after="80" w:line="280" w:lineRule="atLeast"/>
        <w:jc w:val="both"/>
        <w:rPr>
          <w:rFonts w:ascii="Arial" w:eastAsia="Times New Roman" w:hAnsi="Arial" w:cs="Arial"/>
          <w:sz w:val="24"/>
          <w:szCs w:val="24"/>
        </w:rPr>
      </w:pPr>
    </w:p>
    <w:p w14:paraId="42675A90" w14:textId="77777777" w:rsidR="002B1FC2" w:rsidRPr="00D575B7" w:rsidRDefault="00EC49A5" w:rsidP="00E909C1">
      <w:pPr>
        <w:spacing w:after="180" w:line="240" w:lineRule="auto"/>
        <w:jc w:val="both"/>
        <w:rPr>
          <w:rFonts w:ascii="Arial" w:eastAsia="Times New Roman" w:hAnsi="Arial" w:cs="Arial"/>
          <w:sz w:val="24"/>
          <w:szCs w:val="24"/>
          <w:u w:val="single"/>
        </w:rPr>
      </w:pPr>
      <w:hyperlink r:id="rId11" w:history="1">
        <w:r w:rsidR="00D575B7" w:rsidRPr="00D575B7">
          <w:rPr>
            <w:rFonts w:ascii="Arial" w:eastAsia="Times New Roman" w:hAnsi="Arial" w:cs="Arial"/>
            <w:bCs/>
            <w:sz w:val="24"/>
            <w:szCs w:val="24"/>
            <w:u w:val="single"/>
          </w:rPr>
          <w:t>8.36.050</w:t>
        </w:r>
        <w:r w:rsidR="00D575B7" w:rsidRPr="00D575B7">
          <w:rPr>
            <w:rFonts w:ascii="Arial" w:eastAsia="Times New Roman" w:hAnsi="Arial" w:cs="Arial"/>
            <w:bCs/>
            <w:sz w:val="24"/>
            <w:szCs w:val="24"/>
            <w:u w:val="single"/>
          </w:rPr>
          <w:tab/>
        </w:r>
        <w:r w:rsidR="002B1FC2" w:rsidRPr="00D575B7">
          <w:rPr>
            <w:rFonts w:ascii="Arial" w:eastAsia="Times New Roman" w:hAnsi="Arial" w:cs="Arial"/>
            <w:bCs/>
            <w:sz w:val="24"/>
            <w:szCs w:val="24"/>
            <w:u w:val="single"/>
          </w:rPr>
          <w:t>Requirements for Wildland-Urban Interface Areas</w:t>
        </w:r>
      </w:hyperlink>
    </w:p>
    <w:p w14:paraId="120A2300" w14:textId="7307542C" w:rsidR="002B1FC2" w:rsidRPr="00A4523D" w:rsidRDefault="002B1FC2" w:rsidP="00E909C1">
      <w:pPr>
        <w:autoSpaceDE w:val="0"/>
        <w:autoSpaceDN w:val="0"/>
        <w:adjustRightInd w:val="0"/>
        <w:spacing w:after="0" w:line="240" w:lineRule="auto"/>
        <w:ind w:firstLine="720"/>
        <w:jc w:val="both"/>
        <w:rPr>
          <w:rFonts w:ascii="Arial" w:eastAsia="Calibri" w:hAnsi="Arial" w:cs="Arial"/>
          <w:color w:val="000000"/>
          <w:sz w:val="24"/>
          <w:szCs w:val="18"/>
        </w:rPr>
      </w:pPr>
      <w:r w:rsidRPr="00A4523D">
        <w:rPr>
          <w:rFonts w:ascii="Arial" w:eastAsia="Calibri" w:hAnsi="Arial" w:cs="Arial"/>
          <w:color w:val="000000"/>
          <w:sz w:val="24"/>
          <w:szCs w:val="18"/>
        </w:rPr>
        <w:t>A.</w:t>
      </w:r>
      <w:r w:rsidRPr="00A4523D">
        <w:rPr>
          <w:rFonts w:ascii="Arial" w:eastAsia="Calibri" w:hAnsi="Arial" w:cs="Arial"/>
          <w:color w:val="000000"/>
          <w:sz w:val="24"/>
          <w:szCs w:val="18"/>
        </w:rPr>
        <w:tab/>
        <w:t xml:space="preserve">Section </w:t>
      </w:r>
      <w:r w:rsidRPr="000E5AAD">
        <w:rPr>
          <w:rFonts w:ascii="Arial" w:eastAsia="Calibri" w:hAnsi="Arial" w:cs="Arial"/>
          <w:color w:val="000000"/>
          <w:sz w:val="24"/>
          <w:szCs w:val="18"/>
        </w:rPr>
        <w:t>4904.</w:t>
      </w:r>
      <w:r w:rsidR="000E5AAD">
        <w:rPr>
          <w:rFonts w:ascii="Arial" w:eastAsia="Calibri" w:hAnsi="Arial" w:cs="Arial"/>
          <w:color w:val="000000"/>
          <w:sz w:val="24"/>
          <w:szCs w:val="18"/>
        </w:rPr>
        <w:t>2.1</w:t>
      </w:r>
      <w:r w:rsidRPr="00A4523D">
        <w:rPr>
          <w:rFonts w:ascii="Arial" w:eastAsia="Calibri" w:hAnsi="Arial" w:cs="Arial"/>
          <w:color w:val="000000"/>
          <w:sz w:val="24"/>
          <w:szCs w:val="18"/>
        </w:rPr>
        <w:t xml:space="preserve"> is hereby added to the California Fire Code to read as follows: </w:t>
      </w:r>
    </w:p>
    <w:p w14:paraId="29ED84ED" w14:textId="77777777"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p>
    <w:p w14:paraId="18114E58" w14:textId="7B35082D" w:rsidR="002B1FC2" w:rsidRPr="002B1FC2" w:rsidRDefault="002B1FC2" w:rsidP="00E909C1">
      <w:pPr>
        <w:autoSpaceDE w:val="0"/>
        <w:autoSpaceDN w:val="0"/>
        <w:adjustRightInd w:val="0"/>
        <w:spacing w:after="0" w:line="240" w:lineRule="auto"/>
        <w:jc w:val="both"/>
        <w:rPr>
          <w:rFonts w:ascii="Arial" w:eastAsia="Calibri" w:hAnsi="Arial" w:cs="Arial"/>
          <w:color w:val="000000"/>
          <w:sz w:val="24"/>
          <w:szCs w:val="18"/>
        </w:rPr>
      </w:pPr>
      <w:r w:rsidRPr="000E5AAD">
        <w:rPr>
          <w:rFonts w:ascii="Arial" w:eastAsia="Calibri" w:hAnsi="Arial" w:cs="Arial"/>
          <w:bCs/>
          <w:color w:val="000000"/>
          <w:sz w:val="24"/>
          <w:szCs w:val="18"/>
        </w:rPr>
        <w:t>4904.</w:t>
      </w:r>
      <w:r w:rsidR="000E5AAD">
        <w:rPr>
          <w:rFonts w:ascii="Arial" w:eastAsia="Calibri" w:hAnsi="Arial" w:cs="Arial"/>
          <w:bCs/>
          <w:color w:val="000000"/>
          <w:sz w:val="24"/>
          <w:szCs w:val="18"/>
        </w:rPr>
        <w:t>2.1</w:t>
      </w:r>
      <w:r w:rsidRPr="002B1FC2">
        <w:rPr>
          <w:rFonts w:ascii="Arial" w:eastAsia="Calibri" w:hAnsi="Arial" w:cs="Arial"/>
          <w:bCs/>
          <w:color w:val="000000"/>
          <w:sz w:val="24"/>
          <w:szCs w:val="18"/>
        </w:rPr>
        <w:t xml:space="preserve"> High Fire Hazard </w:t>
      </w:r>
      <w:r w:rsidR="00A8556C">
        <w:rPr>
          <w:rFonts w:ascii="Arial" w:eastAsia="Calibri" w:hAnsi="Arial" w:cs="Arial"/>
          <w:bCs/>
          <w:color w:val="000000"/>
          <w:sz w:val="24"/>
          <w:szCs w:val="18"/>
        </w:rPr>
        <w:t xml:space="preserve">and Very High Fire </w:t>
      </w:r>
      <w:r w:rsidRPr="002B1FC2">
        <w:rPr>
          <w:rFonts w:ascii="Arial" w:eastAsia="Calibri" w:hAnsi="Arial" w:cs="Arial"/>
          <w:bCs/>
          <w:color w:val="000000"/>
          <w:sz w:val="24"/>
          <w:szCs w:val="18"/>
        </w:rPr>
        <w:t>Severity Zone Maps.</w:t>
      </w:r>
      <w:r w:rsidRPr="002B1FC2">
        <w:rPr>
          <w:rFonts w:ascii="Arial" w:eastAsia="Calibri" w:hAnsi="Arial" w:cs="Arial"/>
          <w:b/>
          <w:bCs/>
          <w:color w:val="000000"/>
          <w:sz w:val="24"/>
          <w:szCs w:val="18"/>
        </w:rPr>
        <w:t xml:space="preserve"> </w:t>
      </w:r>
      <w:r w:rsidRPr="002B1FC2">
        <w:rPr>
          <w:rFonts w:ascii="Arial" w:eastAsia="Calibri" w:hAnsi="Arial" w:cs="Arial"/>
          <w:color w:val="000000"/>
          <w:sz w:val="24"/>
          <w:szCs w:val="18"/>
        </w:rPr>
        <w:t xml:space="preserve">In accordance with Government Code Sections 51175 through 51189, Very High Fire Hazard Severity Zones are designated as shown on a map titled Very High Fire Hazard Severity Zones, dated December 24, 2009 and retained on file at the office of the Fire Chief, which supersedes other maps previously adopted by Riverside County designating high fire hazard areas. </w:t>
      </w:r>
    </w:p>
    <w:p w14:paraId="71B37E3F" w14:textId="77777777" w:rsidR="00CB00A5" w:rsidRPr="00ED74C2" w:rsidRDefault="00CB00A5" w:rsidP="00890115">
      <w:pPr>
        <w:spacing w:after="0" w:line="240" w:lineRule="auto"/>
        <w:jc w:val="both"/>
        <w:rPr>
          <w:rFonts w:ascii="Arial" w:eastAsia="Times New Roman" w:hAnsi="Arial" w:cs="Arial"/>
          <w:sz w:val="24"/>
          <w:szCs w:val="24"/>
        </w:rPr>
      </w:pPr>
    </w:p>
    <w:p w14:paraId="5E18F6EC" w14:textId="5C005D1A" w:rsidR="002B1FC2" w:rsidRPr="00D575B7" w:rsidRDefault="00D575B7" w:rsidP="00E909C1">
      <w:pPr>
        <w:autoSpaceDE w:val="0"/>
        <w:autoSpaceDN w:val="0"/>
        <w:adjustRightInd w:val="0"/>
        <w:spacing w:after="0" w:line="240" w:lineRule="auto"/>
        <w:jc w:val="both"/>
        <w:rPr>
          <w:rFonts w:ascii="Arial" w:eastAsia="Times New Roman" w:hAnsi="Arial" w:cs="Arial"/>
          <w:sz w:val="24"/>
          <w:szCs w:val="24"/>
          <w:u w:val="single"/>
        </w:rPr>
      </w:pPr>
      <w:r w:rsidRPr="00890115">
        <w:rPr>
          <w:rFonts w:ascii="Arial" w:eastAsia="Times New Roman" w:hAnsi="Arial" w:cs="Arial"/>
          <w:sz w:val="24"/>
          <w:szCs w:val="24"/>
          <w:u w:val="single"/>
        </w:rPr>
        <w:t>8.36.0</w:t>
      </w:r>
      <w:r w:rsidR="00890115">
        <w:rPr>
          <w:rFonts w:ascii="Arial" w:eastAsia="Times New Roman" w:hAnsi="Arial" w:cs="Arial"/>
          <w:sz w:val="24"/>
          <w:szCs w:val="24"/>
          <w:u w:val="single"/>
        </w:rPr>
        <w:t>6</w:t>
      </w:r>
      <w:r w:rsidRPr="00890115">
        <w:rPr>
          <w:rFonts w:ascii="Arial" w:eastAsia="Times New Roman" w:hAnsi="Arial" w:cs="Arial"/>
          <w:sz w:val="24"/>
          <w:szCs w:val="24"/>
          <w:u w:val="single"/>
        </w:rPr>
        <w:t>0</w:t>
      </w:r>
      <w:r w:rsidRPr="00D575B7">
        <w:rPr>
          <w:rFonts w:ascii="Arial" w:eastAsia="Times New Roman" w:hAnsi="Arial" w:cs="Arial"/>
          <w:sz w:val="24"/>
          <w:szCs w:val="24"/>
          <w:u w:val="single"/>
        </w:rPr>
        <w:tab/>
      </w:r>
      <w:r w:rsidR="002B1FC2" w:rsidRPr="00D575B7">
        <w:rPr>
          <w:rFonts w:ascii="Arial" w:eastAsia="Times New Roman" w:hAnsi="Arial" w:cs="Arial"/>
          <w:sz w:val="24"/>
          <w:szCs w:val="24"/>
          <w:u w:val="single"/>
        </w:rPr>
        <w:t>Appendi</w:t>
      </w:r>
      <w:r w:rsidR="00A8556C">
        <w:rPr>
          <w:rFonts w:ascii="Arial" w:eastAsia="Times New Roman" w:hAnsi="Arial" w:cs="Arial"/>
          <w:sz w:val="24"/>
          <w:szCs w:val="24"/>
          <w:u w:val="single"/>
        </w:rPr>
        <w:t>x B</w:t>
      </w:r>
    </w:p>
    <w:p w14:paraId="7EC5AA40" w14:textId="77777777" w:rsidR="002B1FC2" w:rsidRPr="002B1FC2" w:rsidRDefault="002B1FC2" w:rsidP="00E909C1">
      <w:pPr>
        <w:autoSpaceDE w:val="0"/>
        <w:autoSpaceDN w:val="0"/>
        <w:adjustRightInd w:val="0"/>
        <w:spacing w:after="0" w:line="240" w:lineRule="auto"/>
        <w:ind w:firstLine="720"/>
        <w:jc w:val="both"/>
        <w:rPr>
          <w:rFonts w:ascii="Arial" w:eastAsia="Times New Roman" w:hAnsi="Arial" w:cs="Arial"/>
          <w:b/>
          <w:sz w:val="24"/>
          <w:szCs w:val="24"/>
        </w:rPr>
      </w:pPr>
    </w:p>
    <w:p w14:paraId="00215662" w14:textId="77777777" w:rsidR="002B1FC2" w:rsidRPr="00A4523D" w:rsidRDefault="00D575B7" w:rsidP="00E909C1">
      <w:pPr>
        <w:autoSpaceDE w:val="0"/>
        <w:autoSpaceDN w:val="0"/>
        <w:adjustRightInd w:val="0"/>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A</w:t>
      </w:r>
      <w:r w:rsidR="002B1FC2" w:rsidRPr="00A4523D">
        <w:rPr>
          <w:rFonts w:ascii="Arial" w:eastAsia="Times New Roman" w:hAnsi="Arial" w:cs="Arial"/>
          <w:sz w:val="24"/>
          <w:szCs w:val="24"/>
        </w:rPr>
        <w:t>.</w:t>
      </w:r>
      <w:r w:rsidR="002B1FC2" w:rsidRPr="00A4523D">
        <w:rPr>
          <w:rFonts w:ascii="Arial" w:eastAsia="Times New Roman" w:hAnsi="Arial" w:cs="Arial"/>
          <w:sz w:val="24"/>
          <w:szCs w:val="24"/>
        </w:rPr>
        <w:tab/>
        <w:t>Table B105.2 of the California Fire Code is hereby amended as follows:</w:t>
      </w:r>
    </w:p>
    <w:p w14:paraId="19FBAE44" w14:textId="77777777" w:rsidR="002B1FC2" w:rsidRPr="002B1FC2" w:rsidRDefault="002B1FC2" w:rsidP="00E909C1">
      <w:pPr>
        <w:autoSpaceDE w:val="0"/>
        <w:autoSpaceDN w:val="0"/>
        <w:adjustRightInd w:val="0"/>
        <w:spacing w:after="0" w:line="240" w:lineRule="auto"/>
        <w:jc w:val="both"/>
        <w:rPr>
          <w:rFonts w:ascii="Arial" w:eastAsia="Times New Roman" w:hAnsi="Arial" w:cs="Arial"/>
          <w:b/>
          <w:sz w:val="24"/>
          <w:szCs w:val="24"/>
        </w:rPr>
      </w:pPr>
    </w:p>
    <w:p w14:paraId="6759372D" w14:textId="77777777" w:rsidR="002B1FC2" w:rsidRPr="002B1FC2" w:rsidRDefault="002B1FC2" w:rsidP="00E909C1">
      <w:pPr>
        <w:autoSpaceDE w:val="0"/>
        <w:autoSpaceDN w:val="0"/>
        <w:adjustRightInd w:val="0"/>
        <w:spacing w:after="0" w:line="240" w:lineRule="auto"/>
        <w:jc w:val="both"/>
        <w:rPr>
          <w:rFonts w:ascii="Arial" w:eastAsia="Times New Roman" w:hAnsi="Arial" w:cs="Arial"/>
          <w:sz w:val="18"/>
          <w:szCs w:val="24"/>
        </w:rPr>
      </w:pPr>
      <w:r w:rsidRPr="002B1FC2">
        <w:rPr>
          <w:rFonts w:ascii="Arial" w:eastAsia="Times New Roman" w:hAnsi="Arial" w:cs="Arial"/>
          <w:sz w:val="18"/>
          <w:szCs w:val="24"/>
        </w:rPr>
        <w:t>TABLE B105.2</w:t>
      </w:r>
    </w:p>
    <w:p w14:paraId="64A6A4B3" w14:textId="77777777" w:rsidR="002B1FC2" w:rsidRPr="002B1FC2" w:rsidRDefault="002B1FC2" w:rsidP="00E909C1">
      <w:pPr>
        <w:autoSpaceDE w:val="0"/>
        <w:autoSpaceDN w:val="0"/>
        <w:adjustRightInd w:val="0"/>
        <w:spacing w:after="0" w:line="240" w:lineRule="auto"/>
        <w:jc w:val="both"/>
        <w:rPr>
          <w:rFonts w:ascii="Arial" w:eastAsia="Times New Roman" w:hAnsi="Arial" w:cs="Arial"/>
          <w:sz w:val="18"/>
          <w:szCs w:val="24"/>
        </w:rPr>
      </w:pPr>
      <w:r w:rsidRPr="002B1FC2">
        <w:rPr>
          <w:rFonts w:ascii="Arial" w:eastAsia="Times New Roman" w:hAnsi="Arial" w:cs="Arial"/>
          <w:sz w:val="18"/>
          <w:szCs w:val="24"/>
        </w:rPr>
        <w:t>REQUIRED FIRE-FLOW FOR BUILDINGS OTHER THAN ONE- AND</w:t>
      </w:r>
    </w:p>
    <w:p w14:paraId="680953E5" w14:textId="77777777" w:rsidR="002B1FC2" w:rsidRPr="002B1FC2" w:rsidRDefault="002B1FC2" w:rsidP="00E909C1">
      <w:pPr>
        <w:autoSpaceDE w:val="0"/>
        <w:autoSpaceDN w:val="0"/>
        <w:adjustRightInd w:val="0"/>
        <w:spacing w:after="0" w:line="240" w:lineRule="auto"/>
        <w:jc w:val="both"/>
        <w:rPr>
          <w:rFonts w:ascii="Arial" w:eastAsia="Times New Roman" w:hAnsi="Arial" w:cs="Arial"/>
          <w:sz w:val="18"/>
          <w:szCs w:val="24"/>
        </w:rPr>
      </w:pPr>
      <w:r w:rsidRPr="002B1FC2">
        <w:rPr>
          <w:rFonts w:ascii="Arial" w:eastAsia="Times New Roman" w:hAnsi="Arial" w:cs="Arial"/>
          <w:sz w:val="18"/>
          <w:szCs w:val="24"/>
        </w:rPr>
        <w:t>TWO-FAMILY DWELLINGS, GROUP R-3 AND R-4 BUILDINGS AND TOWNHOUSES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3483"/>
        <w:gridCol w:w="2746"/>
      </w:tblGrid>
      <w:tr w:rsidR="002B1FC2" w:rsidRPr="002B1FC2" w14:paraId="3ADD347E" w14:textId="77777777" w:rsidTr="00E2702A">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48E47579" w14:textId="77777777" w:rsidR="002B1FC2" w:rsidRPr="002B1FC2" w:rsidRDefault="002B1FC2" w:rsidP="00E909C1">
            <w:pPr>
              <w:autoSpaceDE w:val="0"/>
              <w:autoSpaceDN w:val="0"/>
              <w:adjustRightInd w:val="0"/>
              <w:spacing w:after="0" w:line="240" w:lineRule="auto"/>
              <w:jc w:val="both"/>
              <w:rPr>
                <w:rFonts w:ascii="Arial" w:eastAsia="Calibri" w:hAnsi="Arial" w:cs="Arial"/>
                <w:b/>
                <w:bCs/>
                <w:sz w:val="18"/>
                <w:szCs w:val="18"/>
              </w:rPr>
            </w:pPr>
            <w:r w:rsidRPr="002B1FC2">
              <w:rPr>
                <w:rFonts w:ascii="Arial" w:eastAsia="Calibri" w:hAnsi="Arial" w:cs="Arial"/>
                <w:b/>
                <w:bCs/>
                <w:sz w:val="18"/>
                <w:szCs w:val="18"/>
              </w:rPr>
              <w:t>AUTOMATIC SPRINKLER SYSTEM</w:t>
            </w:r>
          </w:p>
          <w:p w14:paraId="7F7B7167"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b/>
                <w:bCs/>
                <w:sz w:val="18"/>
                <w:szCs w:val="18"/>
              </w:rPr>
              <w:t>(Design Standard)</w:t>
            </w:r>
          </w:p>
        </w:tc>
        <w:tc>
          <w:tcPr>
            <w:tcW w:w="3576" w:type="dxa"/>
            <w:tcBorders>
              <w:top w:val="single" w:sz="4" w:space="0" w:color="auto"/>
              <w:left w:val="single" w:sz="4" w:space="0" w:color="auto"/>
              <w:bottom w:val="single" w:sz="4" w:space="0" w:color="auto"/>
              <w:right w:val="single" w:sz="4" w:space="0" w:color="auto"/>
            </w:tcBorders>
            <w:shd w:val="clear" w:color="auto" w:fill="auto"/>
            <w:hideMark/>
          </w:tcPr>
          <w:p w14:paraId="3DBA8370" w14:textId="77777777" w:rsidR="002B1FC2" w:rsidRPr="002B1FC2" w:rsidRDefault="002B1FC2" w:rsidP="00E909C1">
            <w:pPr>
              <w:autoSpaceDE w:val="0"/>
              <w:autoSpaceDN w:val="0"/>
              <w:adjustRightInd w:val="0"/>
              <w:spacing w:after="0" w:line="240" w:lineRule="auto"/>
              <w:jc w:val="both"/>
              <w:rPr>
                <w:rFonts w:ascii="Arial" w:eastAsia="Calibri" w:hAnsi="Arial" w:cs="Arial"/>
                <w:b/>
                <w:bCs/>
                <w:sz w:val="18"/>
                <w:szCs w:val="18"/>
              </w:rPr>
            </w:pPr>
            <w:r w:rsidRPr="002B1FC2">
              <w:rPr>
                <w:rFonts w:ascii="Arial" w:eastAsia="Calibri" w:hAnsi="Arial" w:cs="Arial"/>
                <w:b/>
                <w:bCs/>
                <w:sz w:val="18"/>
                <w:szCs w:val="18"/>
              </w:rPr>
              <w:t>MINIMUM FIRE-FLOW</w:t>
            </w:r>
          </w:p>
          <w:p w14:paraId="375145D1" w14:textId="77777777" w:rsidR="002B1FC2" w:rsidRPr="002B1FC2" w:rsidRDefault="002B1FC2" w:rsidP="00E909C1">
            <w:pPr>
              <w:autoSpaceDE w:val="0"/>
              <w:autoSpaceDN w:val="0"/>
              <w:adjustRightInd w:val="0"/>
              <w:spacing w:after="0" w:line="240" w:lineRule="auto"/>
              <w:jc w:val="both"/>
              <w:rPr>
                <w:rFonts w:ascii="Arial" w:eastAsia="Calibri" w:hAnsi="Arial" w:cs="Arial"/>
                <w:b/>
                <w:bCs/>
                <w:sz w:val="18"/>
                <w:szCs w:val="18"/>
              </w:rPr>
            </w:pPr>
            <w:r w:rsidRPr="002B1FC2">
              <w:rPr>
                <w:rFonts w:ascii="Arial" w:eastAsia="Calibri" w:hAnsi="Arial" w:cs="Arial"/>
                <w:b/>
                <w:bCs/>
                <w:sz w:val="18"/>
                <w:szCs w:val="18"/>
              </w:rPr>
              <w:t>(gallons per minute)</w:t>
            </w:r>
          </w:p>
        </w:tc>
        <w:tc>
          <w:tcPr>
            <w:tcW w:w="2808" w:type="dxa"/>
            <w:tcBorders>
              <w:top w:val="single" w:sz="4" w:space="0" w:color="auto"/>
              <w:left w:val="single" w:sz="4" w:space="0" w:color="auto"/>
              <w:bottom w:val="single" w:sz="4" w:space="0" w:color="auto"/>
              <w:right w:val="single" w:sz="4" w:space="0" w:color="auto"/>
            </w:tcBorders>
            <w:shd w:val="clear" w:color="auto" w:fill="auto"/>
            <w:hideMark/>
          </w:tcPr>
          <w:p w14:paraId="43F02C81" w14:textId="77777777" w:rsidR="002B1FC2" w:rsidRPr="002B1FC2" w:rsidRDefault="002B1FC2" w:rsidP="00E909C1">
            <w:pPr>
              <w:autoSpaceDE w:val="0"/>
              <w:autoSpaceDN w:val="0"/>
              <w:adjustRightInd w:val="0"/>
              <w:spacing w:after="0" w:line="240" w:lineRule="auto"/>
              <w:jc w:val="both"/>
              <w:rPr>
                <w:rFonts w:ascii="Arial" w:eastAsia="Calibri" w:hAnsi="Arial" w:cs="Arial"/>
                <w:b/>
                <w:bCs/>
                <w:sz w:val="18"/>
                <w:szCs w:val="18"/>
              </w:rPr>
            </w:pPr>
            <w:r w:rsidRPr="002B1FC2">
              <w:rPr>
                <w:rFonts w:ascii="Arial" w:eastAsia="Calibri" w:hAnsi="Arial" w:cs="Arial"/>
                <w:b/>
                <w:bCs/>
                <w:sz w:val="18"/>
                <w:szCs w:val="18"/>
              </w:rPr>
              <w:t>FLOW DURATION</w:t>
            </w:r>
          </w:p>
          <w:p w14:paraId="6FE838F0" w14:textId="77777777" w:rsidR="002B1FC2" w:rsidRPr="002B1FC2" w:rsidRDefault="002B1FC2" w:rsidP="00E909C1">
            <w:pPr>
              <w:autoSpaceDE w:val="0"/>
              <w:autoSpaceDN w:val="0"/>
              <w:adjustRightInd w:val="0"/>
              <w:spacing w:after="0" w:line="240" w:lineRule="auto"/>
              <w:jc w:val="both"/>
              <w:rPr>
                <w:rFonts w:ascii="Arial" w:eastAsia="Calibri" w:hAnsi="Arial" w:cs="Arial"/>
                <w:b/>
                <w:bCs/>
                <w:sz w:val="18"/>
                <w:szCs w:val="18"/>
              </w:rPr>
            </w:pPr>
            <w:r w:rsidRPr="002B1FC2">
              <w:rPr>
                <w:rFonts w:ascii="Arial" w:eastAsia="Calibri" w:hAnsi="Arial" w:cs="Arial"/>
                <w:b/>
                <w:bCs/>
                <w:sz w:val="18"/>
                <w:szCs w:val="18"/>
              </w:rPr>
              <w:t>(hours)</w:t>
            </w:r>
          </w:p>
        </w:tc>
      </w:tr>
      <w:tr w:rsidR="002B1FC2" w:rsidRPr="002B1FC2" w14:paraId="6CE555F1" w14:textId="77777777" w:rsidTr="00E2702A">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53338F6D" w14:textId="77777777" w:rsidR="002B1FC2" w:rsidRPr="002B1FC2" w:rsidRDefault="002B1FC2" w:rsidP="00E909C1">
            <w:pPr>
              <w:autoSpaceDE w:val="0"/>
              <w:autoSpaceDN w:val="0"/>
              <w:adjustRightInd w:val="0"/>
              <w:spacing w:after="0" w:line="240" w:lineRule="auto"/>
              <w:jc w:val="both"/>
              <w:rPr>
                <w:rFonts w:ascii="Arial" w:eastAsia="Calibri" w:hAnsi="Arial" w:cs="Arial"/>
                <w:bCs/>
                <w:sz w:val="18"/>
                <w:szCs w:val="18"/>
              </w:rPr>
            </w:pPr>
            <w:r w:rsidRPr="002B1FC2">
              <w:rPr>
                <w:rFonts w:ascii="Arial" w:eastAsia="Calibri" w:hAnsi="Arial" w:cs="Arial"/>
                <w:bCs/>
                <w:sz w:val="18"/>
                <w:szCs w:val="18"/>
              </w:rPr>
              <w:t>No automatic sprinkler system</w:t>
            </w:r>
          </w:p>
        </w:tc>
        <w:tc>
          <w:tcPr>
            <w:tcW w:w="3576" w:type="dxa"/>
            <w:tcBorders>
              <w:top w:val="single" w:sz="4" w:space="0" w:color="auto"/>
              <w:left w:val="single" w:sz="4" w:space="0" w:color="auto"/>
              <w:bottom w:val="single" w:sz="4" w:space="0" w:color="auto"/>
              <w:right w:val="single" w:sz="4" w:space="0" w:color="auto"/>
            </w:tcBorders>
            <w:shd w:val="clear" w:color="auto" w:fill="auto"/>
            <w:hideMark/>
          </w:tcPr>
          <w:p w14:paraId="7C1237A3" w14:textId="77777777" w:rsidR="002B1FC2" w:rsidRPr="002B1FC2" w:rsidRDefault="002B1FC2" w:rsidP="00E909C1">
            <w:pPr>
              <w:autoSpaceDE w:val="0"/>
              <w:autoSpaceDN w:val="0"/>
              <w:adjustRightInd w:val="0"/>
              <w:spacing w:after="0" w:line="240" w:lineRule="auto"/>
              <w:jc w:val="both"/>
              <w:rPr>
                <w:rFonts w:ascii="Arial" w:eastAsia="Calibri" w:hAnsi="Arial" w:cs="Arial"/>
                <w:bCs/>
                <w:sz w:val="18"/>
                <w:szCs w:val="18"/>
              </w:rPr>
            </w:pPr>
            <w:r w:rsidRPr="002B1FC2">
              <w:rPr>
                <w:rFonts w:ascii="Arial" w:eastAsia="Calibri" w:hAnsi="Arial" w:cs="Arial"/>
                <w:bCs/>
                <w:sz w:val="18"/>
                <w:szCs w:val="18"/>
              </w:rPr>
              <w:t>Value in Table B105.1(2)</w:t>
            </w:r>
          </w:p>
        </w:tc>
        <w:tc>
          <w:tcPr>
            <w:tcW w:w="2808" w:type="dxa"/>
            <w:tcBorders>
              <w:top w:val="single" w:sz="4" w:space="0" w:color="auto"/>
              <w:left w:val="single" w:sz="4" w:space="0" w:color="auto"/>
              <w:bottom w:val="single" w:sz="4" w:space="0" w:color="auto"/>
              <w:right w:val="single" w:sz="4" w:space="0" w:color="auto"/>
            </w:tcBorders>
            <w:shd w:val="clear" w:color="auto" w:fill="auto"/>
            <w:hideMark/>
          </w:tcPr>
          <w:p w14:paraId="61ED6FC2" w14:textId="77777777" w:rsidR="002B1FC2" w:rsidRPr="002B1FC2" w:rsidRDefault="002B1FC2" w:rsidP="00E909C1">
            <w:pPr>
              <w:autoSpaceDE w:val="0"/>
              <w:autoSpaceDN w:val="0"/>
              <w:adjustRightInd w:val="0"/>
              <w:spacing w:after="0" w:line="240" w:lineRule="auto"/>
              <w:jc w:val="both"/>
              <w:rPr>
                <w:rFonts w:ascii="Arial" w:eastAsia="Calibri" w:hAnsi="Arial" w:cs="Arial"/>
                <w:bCs/>
                <w:sz w:val="18"/>
                <w:szCs w:val="18"/>
              </w:rPr>
            </w:pPr>
            <w:r w:rsidRPr="002B1FC2">
              <w:rPr>
                <w:rFonts w:ascii="Arial" w:eastAsia="Calibri" w:hAnsi="Arial" w:cs="Arial"/>
                <w:bCs/>
                <w:sz w:val="18"/>
                <w:szCs w:val="18"/>
              </w:rPr>
              <w:t>Duration in Table B105.1(2)</w:t>
            </w:r>
          </w:p>
        </w:tc>
      </w:tr>
      <w:tr w:rsidR="002B1FC2" w:rsidRPr="002B1FC2" w14:paraId="4054A86A" w14:textId="77777777" w:rsidTr="00E2702A">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351EF10B"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 xml:space="preserve">Section 903.3.1.1 of the </w:t>
            </w:r>
            <w:r w:rsidRPr="002B1FC2">
              <w:rPr>
                <w:rFonts w:ascii="Arial" w:eastAsia="Calibri" w:hAnsi="Arial" w:cs="Arial"/>
                <w:i/>
                <w:iCs/>
                <w:sz w:val="18"/>
                <w:szCs w:val="18"/>
              </w:rPr>
              <w:t>California Fire Code</w:t>
            </w:r>
          </w:p>
        </w:tc>
        <w:tc>
          <w:tcPr>
            <w:tcW w:w="3576" w:type="dxa"/>
            <w:tcBorders>
              <w:top w:val="single" w:sz="4" w:space="0" w:color="auto"/>
              <w:left w:val="single" w:sz="4" w:space="0" w:color="auto"/>
              <w:bottom w:val="single" w:sz="4" w:space="0" w:color="auto"/>
              <w:right w:val="single" w:sz="4" w:space="0" w:color="auto"/>
            </w:tcBorders>
            <w:shd w:val="clear" w:color="auto" w:fill="auto"/>
            <w:hideMark/>
          </w:tcPr>
          <w:p w14:paraId="7F11FB73"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50% of the value in Table B105.1(2)a</w:t>
            </w:r>
          </w:p>
        </w:tc>
        <w:tc>
          <w:tcPr>
            <w:tcW w:w="2808" w:type="dxa"/>
            <w:tcBorders>
              <w:top w:val="single" w:sz="4" w:space="0" w:color="auto"/>
              <w:left w:val="single" w:sz="4" w:space="0" w:color="auto"/>
              <w:bottom w:val="single" w:sz="4" w:space="0" w:color="auto"/>
              <w:right w:val="single" w:sz="4" w:space="0" w:color="auto"/>
            </w:tcBorders>
            <w:shd w:val="clear" w:color="auto" w:fill="auto"/>
            <w:hideMark/>
          </w:tcPr>
          <w:p w14:paraId="6FE85D6A"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Duration in Table B105.1(2) at the reduced flow rate</w:t>
            </w:r>
          </w:p>
        </w:tc>
      </w:tr>
      <w:tr w:rsidR="002B1FC2" w:rsidRPr="002B1FC2" w14:paraId="77F2043F" w14:textId="77777777" w:rsidTr="00E2702A">
        <w:tc>
          <w:tcPr>
            <w:tcW w:w="3192" w:type="dxa"/>
            <w:tcBorders>
              <w:top w:val="single" w:sz="4" w:space="0" w:color="auto"/>
              <w:left w:val="single" w:sz="4" w:space="0" w:color="auto"/>
              <w:bottom w:val="single" w:sz="4" w:space="0" w:color="auto"/>
              <w:right w:val="single" w:sz="4" w:space="0" w:color="auto"/>
            </w:tcBorders>
            <w:shd w:val="clear" w:color="auto" w:fill="auto"/>
            <w:hideMark/>
          </w:tcPr>
          <w:p w14:paraId="0ACDBC8F"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 xml:space="preserve">Section 903.3.1.2 of the </w:t>
            </w:r>
            <w:r w:rsidRPr="002B1FC2">
              <w:rPr>
                <w:rFonts w:ascii="Arial" w:eastAsia="Calibri" w:hAnsi="Arial" w:cs="Arial"/>
                <w:i/>
                <w:iCs/>
                <w:sz w:val="18"/>
                <w:szCs w:val="18"/>
              </w:rPr>
              <w:t>California Fire Code</w:t>
            </w:r>
          </w:p>
        </w:tc>
        <w:tc>
          <w:tcPr>
            <w:tcW w:w="3576" w:type="dxa"/>
            <w:tcBorders>
              <w:top w:val="single" w:sz="4" w:space="0" w:color="auto"/>
              <w:left w:val="single" w:sz="4" w:space="0" w:color="auto"/>
              <w:bottom w:val="single" w:sz="4" w:space="0" w:color="auto"/>
              <w:right w:val="single" w:sz="4" w:space="0" w:color="auto"/>
            </w:tcBorders>
            <w:shd w:val="clear" w:color="auto" w:fill="auto"/>
            <w:hideMark/>
          </w:tcPr>
          <w:p w14:paraId="11C76975"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50% of the value in Table B105.1(2)b</w:t>
            </w:r>
          </w:p>
        </w:tc>
        <w:tc>
          <w:tcPr>
            <w:tcW w:w="2808" w:type="dxa"/>
            <w:tcBorders>
              <w:top w:val="single" w:sz="4" w:space="0" w:color="auto"/>
              <w:left w:val="single" w:sz="4" w:space="0" w:color="auto"/>
              <w:bottom w:val="single" w:sz="4" w:space="0" w:color="auto"/>
              <w:right w:val="single" w:sz="4" w:space="0" w:color="auto"/>
            </w:tcBorders>
            <w:shd w:val="clear" w:color="auto" w:fill="auto"/>
            <w:hideMark/>
          </w:tcPr>
          <w:p w14:paraId="2A256720"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Duration in Table B105.1(2) at the reduced flow rate</w:t>
            </w:r>
          </w:p>
        </w:tc>
      </w:tr>
    </w:tbl>
    <w:p w14:paraId="1A99EBFC"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For SI: 1 gallon per minute = 3.785 L/m.</w:t>
      </w:r>
    </w:p>
    <w:p w14:paraId="1DFEE935"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a. The reduced fire-flow shall be not less than 1,000 gallons per minute.</w:t>
      </w:r>
    </w:p>
    <w:p w14:paraId="574554BE"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r w:rsidRPr="002B1FC2">
        <w:rPr>
          <w:rFonts w:ascii="Arial" w:eastAsia="Calibri" w:hAnsi="Arial" w:cs="Arial"/>
          <w:sz w:val="18"/>
          <w:szCs w:val="18"/>
        </w:rPr>
        <w:t>b. The reduced fire-flow shall be not less than 1,500 gallons per minute.</w:t>
      </w:r>
    </w:p>
    <w:p w14:paraId="19D0E999" w14:textId="77777777" w:rsidR="002B1FC2" w:rsidRPr="002B1FC2" w:rsidRDefault="002B1FC2" w:rsidP="00E909C1">
      <w:pPr>
        <w:autoSpaceDE w:val="0"/>
        <w:autoSpaceDN w:val="0"/>
        <w:adjustRightInd w:val="0"/>
        <w:spacing w:after="0" w:line="240" w:lineRule="auto"/>
        <w:jc w:val="both"/>
        <w:rPr>
          <w:rFonts w:ascii="Arial" w:eastAsia="Calibri" w:hAnsi="Arial" w:cs="Arial"/>
          <w:sz w:val="18"/>
          <w:szCs w:val="18"/>
        </w:rPr>
      </w:pPr>
    </w:p>
    <w:p w14:paraId="7E9E4D9F" w14:textId="53B24D35" w:rsidR="002B1FC2" w:rsidRPr="00A4523D" w:rsidRDefault="00D575B7" w:rsidP="00E909C1">
      <w:pPr>
        <w:spacing w:before="100" w:beforeAutospacing="1" w:after="100" w:afterAutospacing="1" w:line="240" w:lineRule="auto"/>
        <w:ind w:firstLine="720"/>
        <w:jc w:val="both"/>
        <w:rPr>
          <w:rFonts w:ascii="Arial" w:eastAsia="Times New Roman" w:hAnsi="Arial" w:cs="Arial"/>
          <w:sz w:val="24"/>
          <w:szCs w:val="24"/>
        </w:rPr>
      </w:pPr>
      <w:r>
        <w:rPr>
          <w:rFonts w:ascii="Arial" w:eastAsia="Times New Roman" w:hAnsi="Arial" w:cs="Arial"/>
          <w:sz w:val="24"/>
          <w:szCs w:val="24"/>
        </w:rPr>
        <w:t>B</w:t>
      </w:r>
      <w:r w:rsidR="002B1FC2" w:rsidRPr="00A4523D">
        <w:rPr>
          <w:rFonts w:ascii="Arial" w:eastAsia="Times New Roman" w:hAnsi="Arial" w:cs="Arial"/>
          <w:sz w:val="24"/>
          <w:szCs w:val="24"/>
        </w:rPr>
        <w:t>.</w:t>
      </w:r>
      <w:r w:rsidR="002B1FC2" w:rsidRPr="00A4523D">
        <w:rPr>
          <w:rFonts w:ascii="Arial" w:eastAsia="Times New Roman" w:hAnsi="Arial" w:cs="Arial"/>
          <w:sz w:val="24"/>
          <w:szCs w:val="24"/>
        </w:rPr>
        <w:tab/>
        <w:t>Section C103.1</w:t>
      </w:r>
      <w:r w:rsidR="00A4523D">
        <w:rPr>
          <w:rFonts w:ascii="Arial" w:eastAsia="Times New Roman" w:hAnsi="Arial" w:cs="Arial"/>
          <w:sz w:val="24"/>
          <w:szCs w:val="24"/>
        </w:rPr>
        <w:t xml:space="preserve"> </w:t>
      </w:r>
      <w:r w:rsidR="002B1FC2" w:rsidRPr="00A4523D">
        <w:rPr>
          <w:rFonts w:ascii="Arial" w:eastAsia="Times New Roman" w:hAnsi="Arial" w:cs="Arial"/>
          <w:sz w:val="24"/>
          <w:szCs w:val="24"/>
        </w:rPr>
        <w:t xml:space="preserve">of the California Fire Code is </w:t>
      </w:r>
      <w:r w:rsidR="00A8556C">
        <w:rPr>
          <w:rFonts w:ascii="Arial" w:eastAsia="Times New Roman" w:hAnsi="Arial" w:cs="Arial"/>
          <w:sz w:val="24"/>
          <w:szCs w:val="24"/>
        </w:rPr>
        <w:t>deleted in its entirety and replaced with the following</w:t>
      </w:r>
      <w:r w:rsidR="002B1FC2" w:rsidRPr="00A4523D">
        <w:rPr>
          <w:rFonts w:ascii="Arial" w:eastAsia="Times New Roman" w:hAnsi="Arial" w:cs="Arial"/>
          <w:sz w:val="24"/>
          <w:szCs w:val="24"/>
        </w:rPr>
        <w:t>:</w:t>
      </w:r>
    </w:p>
    <w:p w14:paraId="1A14D210" w14:textId="57048275" w:rsidR="002B1FC2" w:rsidRDefault="002B1FC2" w:rsidP="00E909C1">
      <w:pPr>
        <w:spacing w:before="100" w:beforeAutospacing="1" w:after="100" w:afterAutospacing="1" w:line="240" w:lineRule="auto"/>
        <w:jc w:val="both"/>
        <w:rPr>
          <w:rFonts w:ascii="Arial" w:eastAsia="Times New Roman" w:hAnsi="Arial" w:cs="Arial"/>
          <w:sz w:val="24"/>
          <w:szCs w:val="24"/>
        </w:rPr>
      </w:pPr>
      <w:r w:rsidRPr="002B1FC2">
        <w:rPr>
          <w:rFonts w:ascii="Arial" w:eastAsia="Times New Roman" w:hAnsi="Arial" w:cs="Arial"/>
          <w:sz w:val="24"/>
          <w:szCs w:val="24"/>
        </w:rPr>
        <w:t>C103.1 Hydrant spacing. Fire apparatus access roads and public streets providing required access to buildings in accordance with Section 503 of the International Fire Code shall be provided with one or more fire hydrants, as determined by Section C102.1. Where more than one fire hydrant is required, the distance between required fire hydrants shall be in accordance with Sections C103.2 and C103.3. Fire hydrants shall also be provided at street intersections.</w:t>
      </w:r>
      <w:r w:rsidR="00D575B7">
        <w:rPr>
          <w:rFonts w:ascii="Arial" w:eastAsia="Times New Roman" w:hAnsi="Arial" w:cs="Arial"/>
          <w:sz w:val="24"/>
          <w:szCs w:val="24"/>
        </w:rPr>
        <w:t>”</w:t>
      </w:r>
    </w:p>
    <w:p w14:paraId="556C17A7" w14:textId="15008C2F" w:rsidR="00392CA7" w:rsidRPr="00BD5247" w:rsidRDefault="00392CA7" w:rsidP="00392CA7">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 xml:space="preserve">5.11 Chapter 8.38 of Title 8 of the City of Moreno Valley Municipal Code is hereby </w:t>
      </w:r>
      <w:r w:rsidR="000C66A6">
        <w:rPr>
          <w:rFonts w:ascii="Arial" w:hAnsi="Arial" w:cs="Arial"/>
          <w:sz w:val="24"/>
          <w:szCs w:val="24"/>
        </w:rPr>
        <w:t xml:space="preserve">amended </w:t>
      </w:r>
      <w:r w:rsidRPr="00BD5247">
        <w:rPr>
          <w:rFonts w:ascii="Arial" w:hAnsi="Arial" w:cs="Arial"/>
          <w:sz w:val="24"/>
          <w:szCs w:val="24"/>
        </w:rPr>
        <w:t>to read as follows:</w:t>
      </w:r>
    </w:p>
    <w:p w14:paraId="2ED43ECE" w14:textId="77777777" w:rsidR="00392CA7" w:rsidRDefault="00392CA7" w:rsidP="00392CA7">
      <w:pPr>
        <w:spacing w:line="240" w:lineRule="auto"/>
        <w:jc w:val="center"/>
        <w:rPr>
          <w:rFonts w:ascii="Arial" w:hAnsi="Arial" w:cs="Arial"/>
          <w:color w:val="363636"/>
          <w:sz w:val="24"/>
          <w:szCs w:val="24"/>
        </w:rPr>
      </w:pPr>
    </w:p>
    <w:p w14:paraId="1F7A3636" w14:textId="63E1F3F2" w:rsidR="00392CA7" w:rsidRDefault="00392CA7" w:rsidP="00392CA7">
      <w:pPr>
        <w:jc w:val="center"/>
        <w:rPr>
          <w:rFonts w:ascii="Arial" w:hAnsi="Arial" w:cs="Arial"/>
          <w:color w:val="363636"/>
          <w:sz w:val="24"/>
          <w:szCs w:val="24"/>
        </w:rPr>
      </w:pPr>
      <w:r>
        <w:rPr>
          <w:rFonts w:ascii="Arial" w:hAnsi="Arial" w:cs="Arial"/>
          <w:color w:val="363636"/>
          <w:sz w:val="24"/>
          <w:szCs w:val="24"/>
        </w:rPr>
        <w:t>“Chapter 8.38</w:t>
      </w:r>
    </w:p>
    <w:p w14:paraId="2E7E7322" w14:textId="5F00690B" w:rsidR="00392CA7" w:rsidRPr="00625069" w:rsidRDefault="00392CA7" w:rsidP="00392CA7">
      <w:pPr>
        <w:jc w:val="center"/>
        <w:rPr>
          <w:rFonts w:ascii="Arial" w:hAnsi="Arial" w:cs="Arial"/>
          <w:b/>
          <w:color w:val="363636"/>
          <w:sz w:val="24"/>
          <w:szCs w:val="24"/>
        </w:rPr>
      </w:pPr>
      <w:r w:rsidRPr="00625069">
        <w:rPr>
          <w:rFonts w:ascii="Arial" w:hAnsi="Arial" w:cs="Arial"/>
          <w:b/>
          <w:color w:val="363636"/>
          <w:sz w:val="24"/>
          <w:szCs w:val="24"/>
        </w:rPr>
        <w:t xml:space="preserve">California </w:t>
      </w:r>
      <w:r>
        <w:rPr>
          <w:rFonts w:ascii="Arial" w:hAnsi="Arial" w:cs="Arial"/>
          <w:b/>
          <w:color w:val="363636"/>
          <w:sz w:val="24"/>
          <w:szCs w:val="24"/>
        </w:rPr>
        <w:t xml:space="preserve">Green Building </w:t>
      </w:r>
      <w:r w:rsidRPr="00625069">
        <w:rPr>
          <w:rFonts w:ascii="Arial" w:hAnsi="Arial" w:cs="Arial"/>
          <w:b/>
          <w:color w:val="363636"/>
          <w:sz w:val="24"/>
          <w:szCs w:val="24"/>
        </w:rPr>
        <w:t>Code</w:t>
      </w:r>
    </w:p>
    <w:p w14:paraId="59017EBC" w14:textId="0A88EDA9" w:rsidR="00392CA7" w:rsidRPr="002B1FC2" w:rsidRDefault="00392CA7" w:rsidP="00392CA7">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w:t>
      </w:r>
      <w:r>
        <w:rPr>
          <w:rFonts w:ascii="Arial" w:eastAsia="Times New Roman" w:hAnsi="Arial" w:cs="Times New Roman"/>
          <w:sz w:val="24"/>
          <w:szCs w:val="24"/>
          <w:u w:val="single"/>
        </w:rPr>
        <w:t>38</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2967E5C3" w14:textId="39A1F581" w:rsidR="00392CA7" w:rsidRDefault="00392CA7" w:rsidP="00392CA7">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Pr>
          <w:rFonts w:ascii="Arial" w:eastAsia="Times New Roman" w:hAnsi="Arial" w:cs="Times New Roman"/>
          <w:sz w:val="24"/>
          <w:szCs w:val="24"/>
        </w:rPr>
        <w:t xml:space="preserve">Green Building </w:t>
      </w:r>
      <w:r w:rsidRPr="002B1FC2">
        <w:rPr>
          <w:rFonts w:ascii="Arial" w:eastAsia="Times New Roman" w:hAnsi="Arial" w:cs="Times New Roman"/>
          <w:sz w:val="24"/>
          <w:szCs w:val="24"/>
        </w:rPr>
        <w:t>Code, 20</w:t>
      </w:r>
      <w:r w:rsidR="00291B2B">
        <w:rPr>
          <w:rFonts w:ascii="Arial" w:eastAsia="Times New Roman" w:hAnsi="Arial" w:cs="Times New Roman"/>
          <w:sz w:val="24"/>
          <w:szCs w:val="24"/>
        </w:rPr>
        <w:t>22</w:t>
      </w:r>
      <w:r w:rsidRPr="002B1FC2">
        <w:rPr>
          <w:rFonts w:ascii="Arial" w:eastAsia="Times New Roman" w:hAnsi="Arial" w:cs="Times New Roman"/>
          <w:sz w:val="24"/>
          <w:szCs w:val="24"/>
        </w:rPr>
        <w:t xml:space="preserve"> Edition, is adopted and made a part of this chapter by reference.”</w:t>
      </w:r>
    </w:p>
    <w:p w14:paraId="4675F1DF" w14:textId="15543793" w:rsidR="00392CA7" w:rsidRPr="00BD5247" w:rsidRDefault="00392CA7" w:rsidP="00392CA7">
      <w:pPr>
        <w:autoSpaceDE w:val="0"/>
        <w:autoSpaceDN w:val="0"/>
        <w:adjustRightInd w:val="0"/>
        <w:spacing w:after="0" w:line="240" w:lineRule="auto"/>
        <w:ind w:firstLine="720"/>
        <w:jc w:val="both"/>
        <w:rPr>
          <w:rFonts w:ascii="Arial" w:hAnsi="Arial" w:cs="Arial"/>
          <w:sz w:val="24"/>
          <w:szCs w:val="24"/>
        </w:rPr>
      </w:pPr>
      <w:r w:rsidRPr="00BD5247">
        <w:rPr>
          <w:rFonts w:ascii="Arial" w:hAnsi="Arial" w:cs="Arial"/>
          <w:sz w:val="24"/>
          <w:szCs w:val="24"/>
        </w:rPr>
        <w:t xml:space="preserve">5.12 Chapter 8.44 of Title 8 of the City of Moreno Valley Municipal Code is hereby </w:t>
      </w:r>
      <w:r w:rsidR="00381B07">
        <w:rPr>
          <w:rFonts w:ascii="Arial" w:hAnsi="Arial" w:cs="Arial"/>
          <w:sz w:val="24"/>
          <w:szCs w:val="24"/>
        </w:rPr>
        <w:t xml:space="preserve">amended </w:t>
      </w:r>
      <w:r w:rsidRPr="00BD5247">
        <w:rPr>
          <w:rFonts w:ascii="Arial" w:hAnsi="Arial" w:cs="Arial"/>
          <w:sz w:val="24"/>
          <w:szCs w:val="24"/>
        </w:rPr>
        <w:t>to read as follows:</w:t>
      </w:r>
    </w:p>
    <w:p w14:paraId="35CCCF01" w14:textId="77777777" w:rsidR="00392CA7" w:rsidRDefault="00392CA7" w:rsidP="00392CA7">
      <w:pPr>
        <w:spacing w:line="240" w:lineRule="auto"/>
        <w:jc w:val="center"/>
        <w:rPr>
          <w:rFonts w:ascii="Arial" w:hAnsi="Arial" w:cs="Arial"/>
          <w:color w:val="363636"/>
          <w:sz w:val="24"/>
          <w:szCs w:val="24"/>
        </w:rPr>
      </w:pPr>
    </w:p>
    <w:p w14:paraId="0D2E2EC9" w14:textId="4B12D697" w:rsidR="00392CA7" w:rsidRDefault="00392CA7" w:rsidP="00392CA7">
      <w:pPr>
        <w:jc w:val="center"/>
        <w:rPr>
          <w:rFonts w:ascii="Arial" w:hAnsi="Arial" w:cs="Arial"/>
          <w:color w:val="363636"/>
          <w:sz w:val="24"/>
          <w:szCs w:val="24"/>
        </w:rPr>
      </w:pPr>
      <w:r>
        <w:rPr>
          <w:rFonts w:ascii="Arial" w:hAnsi="Arial" w:cs="Arial"/>
          <w:color w:val="363636"/>
          <w:sz w:val="24"/>
          <w:szCs w:val="24"/>
        </w:rPr>
        <w:t>“Chapter 8.44</w:t>
      </w:r>
    </w:p>
    <w:p w14:paraId="3FC58B31" w14:textId="6B6B3686" w:rsidR="00392CA7" w:rsidRPr="00625069" w:rsidRDefault="00392CA7" w:rsidP="00392CA7">
      <w:pPr>
        <w:jc w:val="center"/>
        <w:rPr>
          <w:rFonts w:ascii="Arial" w:hAnsi="Arial" w:cs="Arial"/>
          <w:b/>
          <w:color w:val="363636"/>
          <w:sz w:val="24"/>
          <w:szCs w:val="24"/>
        </w:rPr>
      </w:pPr>
      <w:r w:rsidRPr="00625069">
        <w:rPr>
          <w:rFonts w:ascii="Arial" w:hAnsi="Arial" w:cs="Arial"/>
          <w:b/>
          <w:color w:val="363636"/>
          <w:sz w:val="24"/>
          <w:szCs w:val="24"/>
        </w:rPr>
        <w:t xml:space="preserve">California </w:t>
      </w:r>
      <w:r>
        <w:rPr>
          <w:rFonts w:ascii="Arial" w:hAnsi="Arial" w:cs="Arial"/>
          <w:b/>
          <w:color w:val="363636"/>
          <w:sz w:val="24"/>
          <w:szCs w:val="24"/>
        </w:rPr>
        <w:t xml:space="preserve">Reference Standards </w:t>
      </w:r>
      <w:r w:rsidRPr="00625069">
        <w:rPr>
          <w:rFonts w:ascii="Arial" w:hAnsi="Arial" w:cs="Arial"/>
          <w:b/>
          <w:color w:val="363636"/>
          <w:sz w:val="24"/>
          <w:szCs w:val="24"/>
        </w:rPr>
        <w:t>Code</w:t>
      </w:r>
    </w:p>
    <w:p w14:paraId="508220AA" w14:textId="1A212138" w:rsidR="00392CA7" w:rsidRPr="002B1FC2" w:rsidRDefault="00392CA7" w:rsidP="00392CA7">
      <w:pPr>
        <w:spacing w:before="120" w:after="120" w:line="240" w:lineRule="auto"/>
        <w:jc w:val="both"/>
        <w:rPr>
          <w:rFonts w:ascii="Arial" w:eastAsia="Times New Roman" w:hAnsi="Arial" w:cs="Times New Roman"/>
          <w:sz w:val="24"/>
          <w:szCs w:val="24"/>
          <w:u w:val="single"/>
        </w:rPr>
      </w:pPr>
      <w:r w:rsidRPr="002B1FC2">
        <w:rPr>
          <w:rFonts w:ascii="Arial" w:eastAsia="Times New Roman" w:hAnsi="Arial" w:cs="Times New Roman"/>
          <w:sz w:val="24"/>
          <w:szCs w:val="24"/>
          <w:u w:val="single"/>
        </w:rPr>
        <w:t>8.</w:t>
      </w:r>
      <w:r>
        <w:rPr>
          <w:rFonts w:ascii="Arial" w:eastAsia="Times New Roman" w:hAnsi="Arial" w:cs="Times New Roman"/>
          <w:sz w:val="24"/>
          <w:szCs w:val="24"/>
          <w:u w:val="single"/>
        </w:rPr>
        <w:t>44</w:t>
      </w:r>
      <w:r w:rsidRPr="002B1FC2">
        <w:rPr>
          <w:rFonts w:ascii="Arial" w:eastAsia="Times New Roman" w:hAnsi="Arial" w:cs="Times New Roman"/>
          <w:sz w:val="24"/>
          <w:szCs w:val="24"/>
          <w:u w:val="single"/>
        </w:rPr>
        <w:t>.010</w:t>
      </w:r>
      <w:r w:rsidRPr="002B1FC2">
        <w:rPr>
          <w:rFonts w:ascii="Arial" w:eastAsia="Times New Roman" w:hAnsi="Arial" w:cs="Times New Roman"/>
          <w:sz w:val="24"/>
          <w:szCs w:val="24"/>
          <w:u w:val="single"/>
        </w:rPr>
        <w:tab/>
        <w:t>Adopted</w:t>
      </w:r>
    </w:p>
    <w:p w14:paraId="2B2BFF36" w14:textId="125353BA" w:rsidR="00392CA7" w:rsidRDefault="00392CA7" w:rsidP="00392CA7">
      <w:pPr>
        <w:spacing w:before="120" w:after="120" w:line="240" w:lineRule="auto"/>
        <w:jc w:val="both"/>
        <w:rPr>
          <w:rFonts w:ascii="Arial" w:eastAsia="Times New Roman" w:hAnsi="Arial" w:cs="Times New Roman"/>
          <w:sz w:val="24"/>
          <w:szCs w:val="24"/>
        </w:rPr>
      </w:pPr>
      <w:r w:rsidRPr="002B1FC2">
        <w:rPr>
          <w:rFonts w:ascii="Arial" w:eastAsia="Times New Roman" w:hAnsi="Arial" w:cs="Times New Roman"/>
          <w:sz w:val="24"/>
          <w:szCs w:val="24"/>
        </w:rPr>
        <w:t xml:space="preserve">The California </w:t>
      </w:r>
      <w:r>
        <w:rPr>
          <w:rFonts w:ascii="Arial" w:eastAsia="Times New Roman" w:hAnsi="Arial" w:cs="Times New Roman"/>
          <w:sz w:val="24"/>
          <w:szCs w:val="24"/>
        </w:rPr>
        <w:t xml:space="preserve">Reference Standards </w:t>
      </w:r>
      <w:r w:rsidRPr="002B1FC2">
        <w:rPr>
          <w:rFonts w:ascii="Arial" w:eastAsia="Times New Roman" w:hAnsi="Arial" w:cs="Times New Roman"/>
          <w:sz w:val="24"/>
          <w:szCs w:val="24"/>
        </w:rPr>
        <w:t>Code, 20</w:t>
      </w:r>
      <w:r w:rsidR="00291B2B">
        <w:rPr>
          <w:rFonts w:ascii="Arial" w:eastAsia="Times New Roman" w:hAnsi="Arial" w:cs="Times New Roman"/>
          <w:sz w:val="24"/>
          <w:szCs w:val="24"/>
        </w:rPr>
        <w:t>22</w:t>
      </w:r>
      <w:r w:rsidRPr="002B1FC2">
        <w:rPr>
          <w:rFonts w:ascii="Arial" w:eastAsia="Times New Roman" w:hAnsi="Arial" w:cs="Times New Roman"/>
          <w:sz w:val="24"/>
          <w:szCs w:val="24"/>
        </w:rPr>
        <w:t xml:space="preserve"> Edition, is adopted and made a part of this chapter by reference.”</w:t>
      </w:r>
    </w:p>
    <w:p w14:paraId="660BE498" w14:textId="09F65CE3" w:rsidR="00392CA7" w:rsidRPr="002B1FC2" w:rsidRDefault="00392CA7" w:rsidP="00E909C1">
      <w:pPr>
        <w:spacing w:before="100" w:beforeAutospacing="1" w:after="100" w:afterAutospacing="1" w:line="240" w:lineRule="auto"/>
        <w:jc w:val="both"/>
        <w:rPr>
          <w:rFonts w:ascii="Arial" w:eastAsia="Times New Roman" w:hAnsi="Arial" w:cs="Arial"/>
          <w:sz w:val="24"/>
          <w:szCs w:val="24"/>
        </w:rPr>
      </w:pPr>
    </w:p>
    <w:p w14:paraId="2BCB68AF" w14:textId="77777777" w:rsidR="005A02EB" w:rsidRPr="00207C85" w:rsidRDefault="005A02EB" w:rsidP="00E909C1">
      <w:pPr>
        <w:autoSpaceDE w:val="0"/>
        <w:autoSpaceDN w:val="0"/>
        <w:adjustRightInd w:val="0"/>
        <w:spacing w:after="0" w:line="240" w:lineRule="auto"/>
        <w:ind w:firstLine="720"/>
        <w:jc w:val="both"/>
        <w:rPr>
          <w:rFonts w:ascii="Arial" w:hAnsi="Arial" w:cs="Arial"/>
          <w:sz w:val="23"/>
          <w:szCs w:val="23"/>
          <w:u w:val="single"/>
        </w:rPr>
      </w:pPr>
      <w:r w:rsidRPr="00207C85">
        <w:rPr>
          <w:rFonts w:ascii="Arial" w:hAnsi="Arial" w:cs="Arial"/>
          <w:sz w:val="23"/>
          <w:szCs w:val="23"/>
          <w:u w:val="single"/>
        </w:rPr>
        <w:t>SECTION 6. SEVERABILITY</w:t>
      </w:r>
    </w:p>
    <w:p w14:paraId="357BD63F" w14:textId="77777777" w:rsidR="003D369F" w:rsidRPr="00207C85" w:rsidRDefault="003D369F" w:rsidP="00E909C1">
      <w:pPr>
        <w:autoSpaceDE w:val="0"/>
        <w:autoSpaceDN w:val="0"/>
        <w:adjustRightInd w:val="0"/>
        <w:spacing w:after="0" w:line="240" w:lineRule="auto"/>
        <w:jc w:val="both"/>
        <w:rPr>
          <w:rFonts w:ascii="Arial" w:hAnsi="Arial" w:cs="Arial"/>
          <w:sz w:val="23"/>
          <w:szCs w:val="23"/>
        </w:rPr>
      </w:pPr>
    </w:p>
    <w:p w14:paraId="6AD6EC1A" w14:textId="7FE499C6" w:rsidR="005A02EB" w:rsidRPr="00207C85" w:rsidRDefault="005A02EB" w:rsidP="00ED12C9">
      <w:pPr>
        <w:autoSpaceDE w:val="0"/>
        <w:autoSpaceDN w:val="0"/>
        <w:adjustRightInd w:val="0"/>
        <w:spacing w:after="0" w:line="240" w:lineRule="auto"/>
        <w:ind w:firstLine="720"/>
        <w:jc w:val="both"/>
        <w:rPr>
          <w:rFonts w:ascii="Arial" w:hAnsi="Arial" w:cs="Arial"/>
          <w:sz w:val="23"/>
          <w:szCs w:val="23"/>
        </w:rPr>
      </w:pPr>
      <w:r w:rsidRPr="00207C85">
        <w:rPr>
          <w:rFonts w:ascii="Arial" w:hAnsi="Arial" w:cs="Arial"/>
          <w:sz w:val="23"/>
          <w:szCs w:val="23"/>
        </w:rPr>
        <w:t xml:space="preserve">If any section, subsection, subdivision, </w:t>
      </w:r>
      <w:r w:rsidR="003D369F" w:rsidRPr="00207C85">
        <w:rPr>
          <w:rFonts w:ascii="Arial" w:hAnsi="Arial" w:cs="Arial"/>
          <w:sz w:val="23"/>
          <w:szCs w:val="23"/>
        </w:rPr>
        <w:t xml:space="preserve">paragraph, sentence, clause, or </w:t>
      </w:r>
      <w:r w:rsidRPr="00207C85">
        <w:rPr>
          <w:rFonts w:ascii="Arial" w:hAnsi="Arial" w:cs="Arial"/>
          <w:sz w:val="23"/>
          <w:szCs w:val="23"/>
        </w:rPr>
        <w:t>phrase in this chapter or any part thereof is for any reason</w:t>
      </w:r>
      <w:r w:rsidR="003D369F" w:rsidRPr="00207C85">
        <w:rPr>
          <w:rFonts w:ascii="Arial" w:hAnsi="Arial" w:cs="Arial"/>
          <w:sz w:val="23"/>
          <w:szCs w:val="23"/>
        </w:rPr>
        <w:t xml:space="preserve"> held to be unconstitutional</w:t>
      </w:r>
      <w:r w:rsidR="00421B3C" w:rsidRPr="00207C85">
        <w:rPr>
          <w:rFonts w:ascii="Arial" w:hAnsi="Arial" w:cs="Arial"/>
          <w:sz w:val="23"/>
          <w:szCs w:val="23"/>
        </w:rPr>
        <w:t>,</w:t>
      </w:r>
      <w:r w:rsidR="003D369F" w:rsidRPr="00207C85">
        <w:rPr>
          <w:rFonts w:ascii="Arial" w:hAnsi="Arial" w:cs="Arial"/>
          <w:sz w:val="23"/>
          <w:szCs w:val="23"/>
        </w:rPr>
        <w:t xml:space="preserve"> </w:t>
      </w:r>
      <w:r w:rsidRPr="00207C85">
        <w:rPr>
          <w:rFonts w:ascii="Arial" w:hAnsi="Arial" w:cs="Arial"/>
          <w:sz w:val="23"/>
          <w:szCs w:val="23"/>
        </w:rPr>
        <w:t>invalid</w:t>
      </w:r>
      <w:r w:rsidR="00421B3C" w:rsidRPr="00207C85">
        <w:rPr>
          <w:rFonts w:ascii="Arial" w:hAnsi="Arial" w:cs="Arial"/>
          <w:sz w:val="23"/>
          <w:szCs w:val="23"/>
        </w:rPr>
        <w:t>,</w:t>
      </w:r>
      <w:r w:rsidRPr="00207C85">
        <w:rPr>
          <w:rFonts w:ascii="Arial" w:hAnsi="Arial" w:cs="Arial"/>
          <w:sz w:val="23"/>
          <w:szCs w:val="23"/>
        </w:rPr>
        <w:t xml:space="preserve"> or ineffective by any court of competent jurisdiction,</w:t>
      </w:r>
      <w:r w:rsidR="003D369F" w:rsidRPr="00207C85">
        <w:rPr>
          <w:rFonts w:ascii="Arial" w:hAnsi="Arial" w:cs="Arial"/>
          <w:sz w:val="23"/>
          <w:szCs w:val="23"/>
        </w:rPr>
        <w:t xml:space="preserve"> such decision shall not affect </w:t>
      </w:r>
      <w:r w:rsidRPr="00207C85">
        <w:rPr>
          <w:rFonts w:ascii="Arial" w:hAnsi="Arial" w:cs="Arial"/>
          <w:sz w:val="23"/>
          <w:szCs w:val="23"/>
        </w:rPr>
        <w:t xml:space="preserve">the validity or effectiveness </w:t>
      </w:r>
      <w:r w:rsidRPr="00207C85">
        <w:rPr>
          <w:rFonts w:ascii="Times New Roman" w:hAnsi="Times New Roman" w:cs="Times New Roman"/>
          <w:sz w:val="23"/>
          <w:szCs w:val="23"/>
        </w:rPr>
        <w:t xml:space="preserve">of </w:t>
      </w:r>
      <w:r w:rsidRPr="00207C85">
        <w:rPr>
          <w:rFonts w:ascii="Arial" w:hAnsi="Arial" w:cs="Arial"/>
          <w:sz w:val="23"/>
          <w:szCs w:val="23"/>
        </w:rPr>
        <w:t>the meaning portions of th</w:t>
      </w:r>
      <w:r w:rsidR="003D369F" w:rsidRPr="00207C85">
        <w:rPr>
          <w:rFonts w:ascii="Arial" w:hAnsi="Arial" w:cs="Arial"/>
          <w:sz w:val="23"/>
          <w:szCs w:val="23"/>
        </w:rPr>
        <w:t xml:space="preserve">is chapter or any part thereof. </w:t>
      </w:r>
      <w:r w:rsidRPr="00207C85">
        <w:rPr>
          <w:rFonts w:ascii="Arial" w:hAnsi="Arial" w:cs="Arial"/>
          <w:sz w:val="23"/>
          <w:szCs w:val="23"/>
        </w:rPr>
        <w:t xml:space="preserve">The </w:t>
      </w:r>
      <w:r w:rsidR="00421B3C" w:rsidRPr="00207C85">
        <w:rPr>
          <w:rFonts w:ascii="Arial" w:hAnsi="Arial" w:cs="Arial"/>
          <w:sz w:val="23"/>
          <w:szCs w:val="23"/>
        </w:rPr>
        <w:t>C</w:t>
      </w:r>
      <w:r w:rsidRPr="00207C85">
        <w:rPr>
          <w:rFonts w:ascii="Arial" w:hAnsi="Arial" w:cs="Arial"/>
          <w:sz w:val="23"/>
          <w:szCs w:val="23"/>
        </w:rPr>
        <w:t xml:space="preserve">ity </w:t>
      </w:r>
      <w:r w:rsidR="00421B3C" w:rsidRPr="00207C85">
        <w:rPr>
          <w:rFonts w:ascii="Arial" w:hAnsi="Arial" w:cs="Arial"/>
          <w:sz w:val="23"/>
          <w:szCs w:val="23"/>
        </w:rPr>
        <w:t>C</w:t>
      </w:r>
      <w:r w:rsidRPr="00207C85">
        <w:rPr>
          <w:rFonts w:ascii="Arial" w:hAnsi="Arial" w:cs="Arial"/>
          <w:sz w:val="23"/>
          <w:szCs w:val="23"/>
        </w:rPr>
        <w:t>ouncil hereby declares that it would have p</w:t>
      </w:r>
      <w:r w:rsidR="003D369F" w:rsidRPr="00207C85">
        <w:rPr>
          <w:rFonts w:ascii="Arial" w:hAnsi="Arial" w:cs="Arial"/>
          <w:sz w:val="23"/>
          <w:szCs w:val="23"/>
        </w:rPr>
        <w:t xml:space="preserve">assed each section, subsection, </w:t>
      </w:r>
      <w:r w:rsidRPr="00207C85">
        <w:rPr>
          <w:rFonts w:ascii="Arial" w:hAnsi="Arial" w:cs="Arial"/>
          <w:sz w:val="23"/>
          <w:szCs w:val="23"/>
        </w:rPr>
        <w:t>subdivision, paragraph, sentence, clause, or phrase thereo</w:t>
      </w:r>
      <w:r w:rsidR="003D369F" w:rsidRPr="00207C85">
        <w:rPr>
          <w:rFonts w:ascii="Arial" w:hAnsi="Arial" w:cs="Arial"/>
          <w:sz w:val="23"/>
          <w:szCs w:val="23"/>
        </w:rPr>
        <w:t xml:space="preserve">f irrespective of the fact that </w:t>
      </w:r>
      <w:r w:rsidRPr="00207C85">
        <w:rPr>
          <w:rFonts w:ascii="Arial" w:hAnsi="Arial" w:cs="Arial"/>
          <w:sz w:val="23"/>
          <w:szCs w:val="23"/>
        </w:rPr>
        <w:t>any one or more subsection, subdivision, paragraphs, sentences, clauses, or phras</w:t>
      </w:r>
      <w:r w:rsidR="003D369F" w:rsidRPr="00207C85">
        <w:rPr>
          <w:rFonts w:ascii="Arial" w:hAnsi="Arial" w:cs="Arial"/>
          <w:sz w:val="23"/>
          <w:szCs w:val="23"/>
        </w:rPr>
        <w:t xml:space="preserve">es </w:t>
      </w:r>
      <w:r w:rsidRPr="00207C85">
        <w:rPr>
          <w:rFonts w:ascii="Arial" w:hAnsi="Arial" w:cs="Arial"/>
          <w:sz w:val="23"/>
          <w:szCs w:val="23"/>
        </w:rPr>
        <w:t>be declared unconstitutional, invalid, or ineffective.</w:t>
      </w:r>
    </w:p>
    <w:p w14:paraId="522C8AA5" w14:textId="77777777" w:rsidR="005A02EB" w:rsidRPr="00207C85" w:rsidRDefault="005A02EB" w:rsidP="00E909C1">
      <w:pPr>
        <w:autoSpaceDE w:val="0"/>
        <w:autoSpaceDN w:val="0"/>
        <w:adjustRightInd w:val="0"/>
        <w:spacing w:after="0" w:line="240" w:lineRule="auto"/>
        <w:jc w:val="both"/>
        <w:rPr>
          <w:rFonts w:ascii="Arial" w:hAnsi="Arial" w:cs="Arial"/>
          <w:sz w:val="23"/>
          <w:szCs w:val="23"/>
        </w:rPr>
      </w:pPr>
    </w:p>
    <w:p w14:paraId="11CFB6AF" w14:textId="77777777" w:rsidR="005A02EB" w:rsidRPr="00207C85" w:rsidRDefault="005A02EB" w:rsidP="00E909C1">
      <w:pPr>
        <w:autoSpaceDE w:val="0"/>
        <w:autoSpaceDN w:val="0"/>
        <w:adjustRightInd w:val="0"/>
        <w:spacing w:after="0" w:line="240" w:lineRule="auto"/>
        <w:ind w:firstLine="720"/>
        <w:jc w:val="both"/>
        <w:rPr>
          <w:rFonts w:ascii="Arial" w:hAnsi="Arial" w:cs="Arial"/>
          <w:sz w:val="23"/>
          <w:szCs w:val="23"/>
          <w:u w:val="single"/>
        </w:rPr>
      </w:pPr>
      <w:r w:rsidRPr="00207C85">
        <w:rPr>
          <w:rFonts w:ascii="Arial" w:hAnsi="Arial" w:cs="Arial"/>
          <w:sz w:val="23"/>
          <w:szCs w:val="23"/>
          <w:u w:val="single"/>
        </w:rPr>
        <w:t>SECTION 7. NOTICE OF ADOPTION:</w:t>
      </w:r>
    </w:p>
    <w:p w14:paraId="68A009C6" w14:textId="77777777" w:rsidR="003D369F" w:rsidRPr="00207C85" w:rsidRDefault="003D369F" w:rsidP="00E909C1">
      <w:pPr>
        <w:autoSpaceDE w:val="0"/>
        <w:autoSpaceDN w:val="0"/>
        <w:adjustRightInd w:val="0"/>
        <w:spacing w:after="0" w:line="240" w:lineRule="auto"/>
        <w:jc w:val="both"/>
        <w:rPr>
          <w:rFonts w:ascii="Arial" w:hAnsi="Arial" w:cs="Arial"/>
          <w:sz w:val="23"/>
          <w:szCs w:val="23"/>
        </w:rPr>
      </w:pPr>
    </w:p>
    <w:p w14:paraId="5EA3E597" w14:textId="77777777" w:rsidR="005A02EB" w:rsidRPr="00207C85" w:rsidRDefault="005A02EB" w:rsidP="00ED12C9">
      <w:pPr>
        <w:autoSpaceDE w:val="0"/>
        <w:autoSpaceDN w:val="0"/>
        <w:adjustRightInd w:val="0"/>
        <w:spacing w:after="0" w:line="240" w:lineRule="auto"/>
        <w:ind w:firstLine="720"/>
        <w:jc w:val="both"/>
        <w:rPr>
          <w:rFonts w:ascii="Arial" w:hAnsi="Arial" w:cs="Arial"/>
          <w:sz w:val="23"/>
          <w:szCs w:val="23"/>
        </w:rPr>
      </w:pPr>
      <w:r w:rsidRPr="00207C85">
        <w:rPr>
          <w:rFonts w:ascii="Arial" w:hAnsi="Arial" w:cs="Arial"/>
          <w:sz w:val="23"/>
          <w:szCs w:val="23"/>
        </w:rPr>
        <w:t xml:space="preserve">Within fifteen days after the date of adoption hereof, </w:t>
      </w:r>
      <w:r w:rsidR="003D369F" w:rsidRPr="00207C85">
        <w:rPr>
          <w:rFonts w:ascii="Arial" w:hAnsi="Arial" w:cs="Arial"/>
          <w:sz w:val="23"/>
          <w:szCs w:val="23"/>
        </w:rPr>
        <w:t xml:space="preserve">the City Clerk shall certify to </w:t>
      </w:r>
      <w:r w:rsidRPr="00207C85">
        <w:rPr>
          <w:rFonts w:ascii="Arial" w:hAnsi="Arial" w:cs="Arial"/>
          <w:sz w:val="23"/>
          <w:szCs w:val="23"/>
        </w:rPr>
        <w:t xml:space="preserve">the adoption of this ordinance and cause it to be posted in three public places </w:t>
      </w:r>
      <w:r w:rsidR="003D369F" w:rsidRPr="00207C85">
        <w:rPr>
          <w:rFonts w:ascii="Arial" w:hAnsi="Arial" w:cs="Arial"/>
          <w:sz w:val="23"/>
          <w:szCs w:val="23"/>
        </w:rPr>
        <w:t xml:space="preserve">within the </w:t>
      </w:r>
      <w:r w:rsidRPr="00207C85">
        <w:rPr>
          <w:rFonts w:ascii="Arial" w:hAnsi="Arial" w:cs="Arial"/>
          <w:sz w:val="23"/>
          <w:szCs w:val="23"/>
        </w:rPr>
        <w:t>city.</w:t>
      </w:r>
    </w:p>
    <w:p w14:paraId="50ABCAF0" w14:textId="77777777" w:rsidR="005A02EB" w:rsidRPr="00207C85" w:rsidRDefault="005A02EB" w:rsidP="00E909C1">
      <w:pPr>
        <w:autoSpaceDE w:val="0"/>
        <w:autoSpaceDN w:val="0"/>
        <w:adjustRightInd w:val="0"/>
        <w:spacing w:after="0" w:line="240" w:lineRule="auto"/>
        <w:jc w:val="both"/>
        <w:rPr>
          <w:rFonts w:ascii="Arial" w:hAnsi="Arial" w:cs="Arial"/>
          <w:sz w:val="23"/>
          <w:szCs w:val="23"/>
        </w:rPr>
      </w:pPr>
    </w:p>
    <w:p w14:paraId="69954768" w14:textId="77777777" w:rsidR="005A02EB" w:rsidRPr="00207C85" w:rsidRDefault="005A02EB" w:rsidP="00E909C1">
      <w:pPr>
        <w:autoSpaceDE w:val="0"/>
        <w:autoSpaceDN w:val="0"/>
        <w:adjustRightInd w:val="0"/>
        <w:spacing w:after="0" w:line="240" w:lineRule="auto"/>
        <w:ind w:firstLine="720"/>
        <w:jc w:val="both"/>
        <w:rPr>
          <w:rFonts w:ascii="Arial" w:hAnsi="Arial" w:cs="Arial"/>
          <w:sz w:val="23"/>
          <w:szCs w:val="23"/>
          <w:u w:val="single"/>
        </w:rPr>
      </w:pPr>
      <w:r w:rsidRPr="00207C85">
        <w:rPr>
          <w:rFonts w:ascii="Arial" w:hAnsi="Arial" w:cs="Arial"/>
          <w:sz w:val="23"/>
          <w:szCs w:val="23"/>
          <w:u w:val="single"/>
        </w:rPr>
        <w:t>SECTION 8. EFFECTIVE DATE:</w:t>
      </w:r>
    </w:p>
    <w:p w14:paraId="1EE1420A" w14:textId="77777777" w:rsidR="003D369F" w:rsidRPr="00207C85" w:rsidRDefault="003D369F" w:rsidP="00E909C1">
      <w:pPr>
        <w:autoSpaceDE w:val="0"/>
        <w:autoSpaceDN w:val="0"/>
        <w:adjustRightInd w:val="0"/>
        <w:spacing w:after="0" w:line="240" w:lineRule="auto"/>
        <w:jc w:val="both"/>
        <w:rPr>
          <w:rFonts w:ascii="Arial" w:hAnsi="Arial" w:cs="Arial"/>
          <w:sz w:val="23"/>
          <w:szCs w:val="23"/>
        </w:rPr>
      </w:pPr>
    </w:p>
    <w:p w14:paraId="42AF4AA1" w14:textId="60E9919A" w:rsidR="005A02EB" w:rsidRPr="00207C85" w:rsidRDefault="005A02EB" w:rsidP="00ED12C9">
      <w:pPr>
        <w:autoSpaceDE w:val="0"/>
        <w:autoSpaceDN w:val="0"/>
        <w:adjustRightInd w:val="0"/>
        <w:spacing w:after="0" w:line="240" w:lineRule="auto"/>
        <w:ind w:firstLine="720"/>
        <w:jc w:val="both"/>
        <w:rPr>
          <w:rFonts w:ascii="Arial" w:hAnsi="Arial" w:cs="Arial"/>
          <w:sz w:val="23"/>
          <w:szCs w:val="23"/>
        </w:rPr>
      </w:pPr>
      <w:r w:rsidRPr="00207C85">
        <w:rPr>
          <w:rFonts w:ascii="Arial" w:hAnsi="Arial" w:cs="Arial"/>
          <w:sz w:val="23"/>
          <w:szCs w:val="23"/>
        </w:rPr>
        <w:t xml:space="preserve">This ordinance shall take effect on </w:t>
      </w:r>
      <w:r w:rsidR="00524591" w:rsidRPr="00207C85">
        <w:rPr>
          <w:rFonts w:ascii="Arial" w:hAnsi="Arial" w:cs="Arial"/>
          <w:sz w:val="23"/>
          <w:szCs w:val="23"/>
        </w:rPr>
        <w:t>January 1, 20</w:t>
      </w:r>
      <w:r w:rsidR="00291B2B">
        <w:rPr>
          <w:rFonts w:ascii="Arial" w:hAnsi="Arial" w:cs="Arial"/>
          <w:sz w:val="23"/>
          <w:szCs w:val="23"/>
        </w:rPr>
        <w:t>23</w:t>
      </w:r>
      <w:r w:rsidRPr="00207C85">
        <w:rPr>
          <w:rFonts w:ascii="Arial" w:hAnsi="Arial" w:cs="Arial"/>
          <w:sz w:val="23"/>
          <w:szCs w:val="23"/>
        </w:rPr>
        <w:t>.</w:t>
      </w:r>
    </w:p>
    <w:p w14:paraId="59CEE9E3" w14:textId="77777777" w:rsidR="00150138" w:rsidRPr="00207C85" w:rsidRDefault="00150138" w:rsidP="005A02EB">
      <w:pPr>
        <w:autoSpaceDE w:val="0"/>
        <w:autoSpaceDN w:val="0"/>
        <w:adjustRightInd w:val="0"/>
        <w:spacing w:after="0" w:line="240" w:lineRule="auto"/>
        <w:rPr>
          <w:rFonts w:ascii="Arial" w:hAnsi="Arial" w:cs="Arial"/>
        </w:rPr>
      </w:pPr>
    </w:p>
    <w:p w14:paraId="71EF9CC7" w14:textId="77777777" w:rsidR="00150138" w:rsidRPr="00207C85" w:rsidRDefault="00150138" w:rsidP="005A02EB">
      <w:pPr>
        <w:autoSpaceDE w:val="0"/>
        <w:autoSpaceDN w:val="0"/>
        <w:adjustRightInd w:val="0"/>
        <w:spacing w:after="0" w:line="240" w:lineRule="auto"/>
        <w:rPr>
          <w:rFonts w:ascii="Arial" w:hAnsi="Arial" w:cs="Arial"/>
        </w:rPr>
      </w:pPr>
    </w:p>
    <w:p w14:paraId="105E6D0A" w14:textId="721313C0" w:rsidR="005A02EB" w:rsidRPr="00207C85" w:rsidRDefault="00D47421" w:rsidP="005A02EB">
      <w:pPr>
        <w:autoSpaceDE w:val="0"/>
        <w:autoSpaceDN w:val="0"/>
        <w:adjustRightInd w:val="0"/>
        <w:spacing w:after="0" w:line="240" w:lineRule="auto"/>
        <w:rPr>
          <w:rFonts w:ascii="Arial" w:hAnsi="Arial" w:cs="Arial"/>
        </w:rPr>
      </w:pPr>
      <w:r w:rsidRPr="00207C85">
        <w:rPr>
          <w:rFonts w:ascii="Arial" w:hAnsi="Arial" w:cs="Arial"/>
        </w:rPr>
        <w:t>INTRODUCED at a regular meeting of the City Council on October 1</w:t>
      </w:r>
      <w:r w:rsidR="00291B2B">
        <w:rPr>
          <w:rFonts w:ascii="Arial" w:hAnsi="Arial" w:cs="Arial"/>
        </w:rPr>
        <w:t>8</w:t>
      </w:r>
      <w:r w:rsidRPr="00207C85">
        <w:rPr>
          <w:rFonts w:ascii="Arial" w:hAnsi="Arial" w:cs="Arial"/>
        </w:rPr>
        <w:t>, 20</w:t>
      </w:r>
      <w:r w:rsidR="00291B2B">
        <w:rPr>
          <w:rFonts w:ascii="Arial" w:hAnsi="Arial" w:cs="Arial"/>
        </w:rPr>
        <w:t>22</w:t>
      </w:r>
      <w:r w:rsidRPr="00207C85">
        <w:rPr>
          <w:rFonts w:ascii="Arial" w:hAnsi="Arial" w:cs="Arial"/>
        </w:rPr>
        <w:t xml:space="preserve"> and PASSED, APPROVED, and ADOPTED by the City Council on November </w:t>
      </w:r>
      <w:r w:rsidR="00291B2B">
        <w:rPr>
          <w:rFonts w:ascii="Arial" w:hAnsi="Arial" w:cs="Arial"/>
        </w:rPr>
        <w:t>1</w:t>
      </w:r>
      <w:r w:rsidRPr="00207C85">
        <w:rPr>
          <w:rFonts w:ascii="Arial" w:hAnsi="Arial" w:cs="Arial"/>
        </w:rPr>
        <w:t>, 20</w:t>
      </w:r>
      <w:r w:rsidR="00291B2B">
        <w:rPr>
          <w:rFonts w:ascii="Arial" w:hAnsi="Arial" w:cs="Arial"/>
        </w:rPr>
        <w:t>22</w:t>
      </w:r>
      <w:r w:rsidRPr="00207C85">
        <w:rPr>
          <w:rFonts w:ascii="Arial" w:hAnsi="Arial" w:cs="Arial"/>
        </w:rPr>
        <w:t xml:space="preserve"> the following roll call vote, to wit:</w:t>
      </w:r>
    </w:p>
    <w:p w14:paraId="1189DE18" w14:textId="0C325728" w:rsidR="00524591" w:rsidRPr="00207C85" w:rsidRDefault="00524591" w:rsidP="005A02EB">
      <w:pPr>
        <w:autoSpaceDE w:val="0"/>
        <w:autoSpaceDN w:val="0"/>
        <w:adjustRightInd w:val="0"/>
        <w:spacing w:after="0" w:line="240" w:lineRule="auto"/>
        <w:rPr>
          <w:rFonts w:ascii="Arial" w:hAnsi="Arial" w:cs="Arial"/>
        </w:rPr>
      </w:pPr>
    </w:p>
    <w:p w14:paraId="02465AB9" w14:textId="4BF94DC4" w:rsidR="00D47421" w:rsidRPr="00207C85" w:rsidRDefault="00D47421" w:rsidP="005A02EB">
      <w:pPr>
        <w:autoSpaceDE w:val="0"/>
        <w:autoSpaceDN w:val="0"/>
        <w:adjustRightInd w:val="0"/>
        <w:spacing w:after="0" w:line="240" w:lineRule="auto"/>
        <w:rPr>
          <w:rFonts w:ascii="Arial" w:hAnsi="Arial" w:cs="Arial"/>
        </w:rPr>
      </w:pPr>
      <w:r w:rsidRPr="00207C85">
        <w:rPr>
          <w:rFonts w:ascii="Arial" w:hAnsi="Arial" w:cs="Arial"/>
        </w:rPr>
        <w:tab/>
        <w:t>AYES:</w:t>
      </w:r>
      <w:r w:rsidRPr="00207C85">
        <w:rPr>
          <w:rFonts w:ascii="Arial" w:hAnsi="Arial" w:cs="Arial"/>
        </w:rPr>
        <w:tab/>
      </w:r>
      <w:r w:rsidRPr="00207C85">
        <w:rPr>
          <w:rFonts w:ascii="Arial" w:hAnsi="Arial" w:cs="Arial"/>
        </w:rPr>
        <w:tab/>
        <w:t>Council Members -</w:t>
      </w:r>
    </w:p>
    <w:p w14:paraId="614E8C90" w14:textId="2D5C61BA" w:rsidR="00D47421" w:rsidRPr="00207C85" w:rsidRDefault="00D47421" w:rsidP="005A02EB">
      <w:pPr>
        <w:autoSpaceDE w:val="0"/>
        <w:autoSpaceDN w:val="0"/>
        <w:adjustRightInd w:val="0"/>
        <w:spacing w:after="0" w:line="240" w:lineRule="auto"/>
        <w:rPr>
          <w:rFonts w:ascii="Arial" w:hAnsi="Arial" w:cs="Arial"/>
        </w:rPr>
      </w:pPr>
      <w:r w:rsidRPr="00207C85">
        <w:rPr>
          <w:rFonts w:ascii="Arial" w:hAnsi="Arial" w:cs="Arial"/>
        </w:rPr>
        <w:tab/>
        <w:t>NOES:</w:t>
      </w:r>
      <w:r w:rsidRPr="00207C85">
        <w:rPr>
          <w:rFonts w:ascii="Arial" w:hAnsi="Arial" w:cs="Arial"/>
        </w:rPr>
        <w:tab/>
      </w:r>
      <w:r w:rsidRPr="00207C85">
        <w:rPr>
          <w:rFonts w:ascii="Arial" w:hAnsi="Arial" w:cs="Arial"/>
        </w:rPr>
        <w:tab/>
        <w:t>Council Members -</w:t>
      </w:r>
    </w:p>
    <w:p w14:paraId="1E99F464" w14:textId="645B4E90" w:rsidR="00D47421" w:rsidRPr="00207C85" w:rsidRDefault="00D47421" w:rsidP="005A02EB">
      <w:pPr>
        <w:autoSpaceDE w:val="0"/>
        <w:autoSpaceDN w:val="0"/>
        <w:adjustRightInd w:val="0"/>
        <w:spacing w:after="0" w:line="240" w:lineRule="auto"/>
        <w:rPr>
          <w:rFonts w:ascii="Arial" w:hAnsi="Arial" w:cs="Arial"/>
        </w:rPr>
      </w:pPr>
      <w:r w:rsidRPr="00207C85">
        <w:rPr>
          <w:rFonts w:ascii="Arial" w:hAnsi="Arial" w:cs="Arial"/>
        </w:rPr>
        <w:tab/>
        <w:t>ABSENT:</w:t>
      </w:r>
      <w:r w:rsidRPr="00207C85">
        <w:rPr>
          <w:rFonts w:ascii="Arial" w:hAnsi="Arial" w:cs="Arial"/>
        </w:rPr>
        <w:tab/>
        <w:t>Council Members -</w:t>
      </w:r>
    </w:p>
    <w:p w14:paraId="5C7C6957" w14:textId="704F02CD" w:rsidR="00D47421" w:rsidRPr="00207C85" w:rsidRDefault="00D47421" w:rsidP="005A02EB">
      <w:pPr>
        <w:autoSpaceDE w:val="0"/>
        <w:autoSpaceDN w:val="0"/>
        <w:adjustRightInd w:val="0"/>
        <w:spacing w:after="0" w:line="240" w:lineRule="auto"/>
        <w:rPr>
          <w:rFonts w:ascii="Arial" w:hAnsi="Arial" w:cs="Arial"/>
        </w:rPr>
      </w:pPr>
      <w:r w:rsidRPr="00207C85">
        <w:rPr>
          <w:rFonts w:ascii="Arial" w:hAnsi="Arial" w:cs="Arial"/>
        </w:rPr>
        <w:tab/>
        <w:t>ABSTAIN:</w:t>
      </w:r>
      <w:r w:rsidRPr="00207C85">
        <w:rPr>
          <w:rFonts w:ascii="Arial" w:hAnsi="Arial" w:cs="Arial"/>
        </w:rPr>
        <w:tab/>
        <w:t>Council Members -</w:t>
      </w:r>
    </w:p>
    <w:p w14:paraId="711A00CE" w14:textId="05F3E626" w:rsidR="00524591" w:rsidRDefault="00524591" w:rsidP="005A02EB">
      <w:pPr>
        <w:autoSpaceDE w:val="0"/>
        <w:autoSpaceDN w:val="0"/>
        <w:adjustRightInd w:val="0"/>
        <w:spacing w:after="0" w:line="240" w:lineRule="auto"/>
        <w:rPr>
          <w:rFonts w:ascii="Arial" w:hAnsi="Arial" w:cs="Arial"/>
          <w:color w:val="313131"/>
        </w:rPr>
      </w:pPr>
    </w:p>
    <w:p w14:paraId="78D0FD18" w14:textId="77777777" w:rsidR="00D47421" w:rsidRDefault="00D47421" w:rsidP="005A02EB">
      <w:pPr>
        <w:autoSpaceDE w:val="0"/>
        <w:autoSpaceDN w:val="0"/>
        <w:adjustRightInd w:val="0"/>
        <w:spacing w:after="0" w:line="240" w:lineRule="auto"/>
        <w:rPr>
          <w:rFonts w:ascii="Arial" w:hAnsi="Arial" w:cs="Arial"/>
          <w:color w:val="313131"/>
        </w:rPr>
      </w:pPr>
    </w:p>
    <w:p w14:paraId="0D9DC09F" w14:textId="77777777" w:rsidR="0046506C" w:rsidRDefault="0046506C" w:rsidP="005A02EB">
      <w:pPr>
        <w:autoSpaceDE w:val="0"/>
        <w:autoSpaceDN w:val="0"/>
        <w:adjustRightInd w:val="0"/>
        <w:spacing w:after="0" w:line="240" w:lineRule="auto"/>
        <w:rPr>
          <w:rFonts w:ascii="Arial" w:hAnsi="Arial" w:cs="Arial"/>
          <w:color w:val="313131"/>
        </w:rPr>
      </w:pPr>
    </w:p>
    <w:p w14:paraId="77F348E2" w14:textId="77777777" w:rsidR="00524591" w:rsidRDefault="00524591" w:rsidP="00524591">
      <w:pPr>
        <w:autoSpaceDE w:val="0"/>
        <w:autoSpaceDN w:val="0"/>
        <w:adjustRightInd w:val="0"/>
        <w:spacing w:after="0" w:line="240" w:lineRule="auto"/>
        <w:jc w:val="right"/>
        <w:rPr>
          <w:rFonts w:ascii="Arial" w:hAnsi="Arial" w:cs="Arial"/>
          <w:color w:val="313131"/>
        </w:rPr>
      </w:pPr>
      <w:r>
        <w:rPr>
          <w:rFonts w:ascii="Arial" w:hAnsi="Arial" w:cs="Arial"/>
          <w:color w:val="313131"/>
        </w:rPr>
        <w:t>____________________________</w:t>
      </w:r>
    </w:p>
    <w:p w14:paraId="28B9DE6F" w14:textId="77777777" w:rsidR="00004187" w:rsidRDefault="00004187" w:rsidP="00004187">
      <w:pPr>
        <w:autoSpaceDE w:val="0"/>
        <w:autoSpaceDN w:val="0"/>
        <w:adjustRightInd w:val="0"/>
        <w:spacing w:after="0" w:line="240" w:lineRule="auto"/>
        <w:ind w:left="5040" w:hanging="180"/>
        <w:jc w:val="center"/>
        <w:rPr>
          <w:rFonts w:ascii="Arial" w:hAnsi="Arial" w:cs="Arial"/>
          <w:color w:val="313131"/>
        </w:rPr>
      </w:pPr>
      <w:r>
        <w:rPr>
          <w:rFonts w:ascii="Arial" w:hAnsi="Arial" w:cs="Arial"/>
          <w:color w:val="313131"/>
        </w:rPr>
        <w:t>Dr. Yxstian A. Gutierrez</w:t>
      </w:r>
    </w:p>
    <w:p w14:paraId="4B3FFDFD" w14:textId="7D971366" w:rsidR="00524591" w:rsidRDefault="00524591" w:rsidP="00004187">
      <w:pPr>
        <w:autoSpaceDE w:val="0"/>
        <w:autoSpaceDN w:val="0"/>
        <w:adjustRightInd w:val="0"/>
        <w:spacing w:after="0" w:line="240" w:lineRule="auto"/>
        <w:ind w:left="5040" w:hanging="1890"/>
        <w:jc w:val="center"/>
        <w:rPr>
          <w:rFonts w:ascii="Arial" w:hAnsi="Arial" w:cs="Arial"/>
          <w:color w:val="313131"/>
        </w:rPr>
      </w:pPr>
      <w:r>
        <w:rPr>
          <w:rFonts w:ascii="Arial" w:hAnsi="Arial" w:cs="Arial"/>
          <w:color w:val="313131"/>
        </w:rPr>
        <w:t>Mayor</w:t>
      </w:r>
    </w:p>
    <w:p w14:paraId="27D03069" w14:textId="319EE208" w:rsidR="00004187" w:rsidRDefault="00004187" w:rsidP="00004187">
      <w:pPr>
        <w:autoSpaceDE w:val="0"/>
        <w:autoSpaceDN w:val="0"/>
        <w:adjustRightInd w:val="0"/>
        <w:spacing w:after="0" w:line="240" w:lineRule="auto"/>
        <w:ind w:left="5040" w:hanging="450"/>
        <w:jc w:val="center"/>
        <w:rPr>
          <w:rFonts w:ascii="Arial" w:hAnsi="Arial" w:cs="Arial"/>
          <w:color w:val="313131"/>
        </w:rPr>
      </w:pPr>
      <w:r>
        <w:rPr>
          <w:rFonts w:ascii="Arial" w:hAnsi="Arial" w:cs="Arial"/>
          <w:color w:val="313131"/>
        </w:rPr>
        <w:t>City of Moreno Valley</w:t>
      </w:r>
    </w:p>
    <w:p w14:paraId="70FF9E5C" w14:textId="77777777" w:rsidR="00524591" w:rsidRDefault="00524591" w:rsidP="005A02EB">
      <w:pPr>
        <w:autoSpaceDE w:val="0"/>
        <w:autoSpaceDN w:val="0"/>
        <w:adjustRightInd w:val="0"/>
        <w:spacing w:after="0" w:line="240" w:lineRule="auto"/>
        <w:rPr>
          <w:rFonts w:ascii="Arial" w:hAnsi="Arial" w:cs="Arial"/>
          <w:color w:val="313131"/>
        </w:rPr>
      </w:pPr>
    </w:p>
    <w:p w14:paraId="196B2C41" w14:textId="77777777" w:rsidR="005A02EB" w:rsidRDefault="005A02EB" w:rsidP="005A02EB">
      <w:pPr>
        <w:autoSpaceDE w:val="0"/>
        <w:autoSpaceDN w:val="0"/>
        <w:adjustRightInd w:val="0"/>
        <w:spacing w:after="0" w:line="240" w:lineRule="auto"/>
        <w:rPr>
          <w:rFonts w:ascii="Arial" w:hAnsi="Arial" w:cs="Arial"/>
          <w:color w:val="313131"/>
        </w:rPr>
      </w:pPr>
      <w:r>
        <w:rPr>
          <w:rFonts w:ascii="Arial" w:hAnsi="Arial" w:cs="Arial"/>
          <w:color w:val="313131"/>
        </w:rPr>
        <w:t>ATTEST:</w:t>
      </w:r>
    </w:p>
    <w:p w14:paraId="3F8D84C4" w14:textId="77777777" w:rsidR="00524591" w:rsidRDefault="00524591" w:rsidP="005A02EB">
      <w:pPr>
        <w:autoSpaceDE w:val="0"/>
        <w:autoSpaceDN w:val="0"/>
        <w:adjustRightInd w:val="0"/>
        <w:spacing w:after="0" w:line="240" w:lineRule="auto"/>
        <w:rPr>
          <w:rFonts w:ascii="Arial" w:hAnsi="Arial" w:cs="Arial"/>
          <w:color w:val="313131"/>
        </w:rPr>
      </w:pPr>
    </w:p>
    <w:p w14:paraId="332B3429" w14:textId="77777777" w:rsidR="00524591" w:rsidRDefault="00524591" w:rsidP="005A02EB">
      <w:pPr>
        <w:autoSpaceDE w:val="0"/>
        <w:autoSpaceDN w:val="0"/>
        <w:adjustRightInd w:val="0"/>
        <w:spacing w:after="0" w:line="240" w:lineRule="auto"/>
        <w:rPr>
          <w:rFonts w:ascii="Arial" w:hAnsi="Arial" w:cs="Arial"/>
          <w:color w:val="313131"/>
        </w:rPr>
      </w:pPr>
    </w:p>
    <w:p w14:paraId="1B7CE462" w14:textId="77777777" w:rsidR="0046506C" w:rsidRDefault="0046506C" w:rsidP="005A02EB">
      <w:pPr>
        <w:autoSpaceDE w:val="0"/>
        <w:autoSpaceDN w:val="0"/>
        <w:adjustRightInd w:val="0"/>
        <w:spacing w:after="0" w:line="240" w:lineRule="auto"/>
        <w:rPr>
          <w:rFonts w:ascii="Arial" w:hAnsi="Arial" w:cs="Arial"/>
          <w:color w:val="313131"/>
        </w:rPr>
      </w:pPr>
    </w:p>
    <w:p w14:paraId="21525520" w14:textId="77777777" w:rsidR="00524591" w:rsidRDefault="00524591" w:rsidP="005A02EB">
      <w:pPr>
        <w:autoSpaceDE w:val="0"/>
        <w:autoSpaceDN w:val="0"/>
        <w:adjustRightInd w:val="0"/>
        <w:spacing w:after="0" w:line="240" w:lineRule="auto"/>
        <w:rPr>
          <w:rFonts w:ascii="Arial" w:hAnsi="Arial" w:cs="Arial"/>
          <w:color w:val="313131"/>
        </w:rPr>
      </w:pPr>
      <w:r>
        <w:rPr>
          <w:rFonts w:ascii="Arial" w:hAnsi="Arial" w:cs="Arial"/>
          <w:color w:val="313131"/>
        </w:rPr>
        <w:t>_______________________________</w:t>
      </w:r>
    </w:p>
    <w:p w14:paraId="6E987813" w14:textId="2586A98B" w:rsidR="00524591" w:rsidRDefault="00291B2B" w:rsidP="00AB492A">
      <w:pPr>
        <w:autoSpaceDE w:val="0"/>
        <w:autoSpaceDN w:val="0"/>
        <w:adjustRightInd w:val="0"/>
        <w:spacing w:after="0" w:line="240" w:lineRule="auto"/>
        <w:rPr>
          <w:rFonts w:ascii="Arial" w:hAnsi="Arial" w:cs="Arial"/>
          <w:color w:val="313131"/>
        </w:rPr>
      </w:pPr>
      <w:r>
        <w:rPr>
          <w:rFonts w:ascii="Arial" w:hAnsi="Arial" w:cs="Arial"/>
          <w:color w:val="313131"/>
        </w:rPr>
        <w:t>Jane Halstead</w:t>
      </w:r>
      <w:r w:rsidR="00D47421" w:rsidRPr="00D47421">
        <w:rPr>
          <w:rFonts w:ascii="Arial" w:hAnsi="Arial" w:cs="Arial"/>
          <w:color w:val="313131"/>
        </w:rPr>
        <w:t>, City Clerk</w:t>
      </w:r>
    </w:p>
    <w:p w14:paraId="6A436DBB" w14:textId="77777777" w:rsidR="00524591" w:rsidRDefault="00524591" w:rsidP="005A02EB">
      <w:pPr>
        <w:autoSpaceDE w:val="0"/>
        <w:autoSpaceDN w:val="0"/>
        <w:adjustRightInd w:val="0"/>
        <w:spacing w:after="0" w:line="240" w:lineRule="auto"/>
        <w:rPr>
          <w:rFonts w:ascii="Arial" w:hAnsi="Arial" w:cs="Arial"/>
          <w:color w:val="313131"/>
        </w:rPr>
      </w:pPr>
    </w:p>
    <w:p w14:paraId="37D59073" w14:textId="77777777" w:rsidR="00524591" w:rsidRDefault="00524591" w:rsidP="005A02EB">
      <w:pPr>
        <w:autoSpaceDE w:val="0"/>
        <w:autoSpaceDN w:val="0"/>
        <w:adjustRightInd w:val="0"/>
        <w:spacing w:after="0" w:line="240" w:lineRule="auto"/>
        <w:rPr>
          <w:rFonts w:ascii="Arial" w:hAnsi="Arial" w:cs="Arial"/>
          <w:color w:val="313131"/>
        </w:rPr>
      </w:pPr>
    </w:p>
    <w:p w14:paraId="17136CBD" w14:textId="77777777" w:rsidR="005A02EB" w:rsidRDefault="005A02EB" w:rsidP="005A02EB">
      <w:pPr>
        <w:autoSpaceDE w:val="0"/>
        <w:autoSpaceDN w:val="0"/>
        <w:adjustRightInd w:val="0"/>
        <w:spacing w:after="0" w:line="240" w:lineRule="auto"/>
        <w:rPr>
          <w:rFonts w:ascii="Arial" w:hAnsi="Arial" w:cs="Arial"/>
          <w:color w:val="313131"/>
        </w:rPr>
      </w:pPr>
      <w:r>
        <w:rPr>
          <w:rFonts w:ascii="Arial" w:hAnsi="Arial" w:cs="Arial"/>
          <w:color w:val="313131"/>
        </w:rPr>
        <w:t xml:space="preserve">APPROVED AS </w:t>
      </w:r>
      <w:r>
        <w:rPr>
          <w:rFonts w:ascii="Arial" w:hAnsi="Arial" w:cs="Arial"/>
          <w:color w:val="171717"/>
        </w:rPr>
        <w:t>T</w:t>
      </w:r>
      <w:r>
        <w:rPr>
          <w:rFonts w:ascii="Arial" w:hAnsi="Arial" w:cs="Arial"/>
          <w:color w:val="313131"/>
        </w:rPr>
        <w:t>O FORM:</w:t>
      </w:r>
    </w:p>
    <w:p w14:paraId="5F3F43C8" w14:textId="77777777" w:rsidR="00524591" w:rsidRDefault="00524591" w:rsidP="005A02EB">
      <w:pPr>
        <w:autoSpaceDE w:val="0"/>
        <w:autoSpaceDN w:val="0"/>
        <w:adjustRightInd w:val="0"/>
        <w:spacing w:after="0" w:line="240" w:lineRule="auto"/>
        <w:rPr>
          <w:rFonts w:ascii="Arial" w:hAnsi="Arial" w:cs="Arial"/>
          <w:color w:val="313131"/>
        </w:rPr>
      </w:pPr>
    </w:p>
    <w:p w14:paraId="1918478B" w14:textId="77777777" w:rsidR="00524591" w:rsidRDefault="00524591" w:rsidP="005A02EB">
      <w:pPr>
        <w:autoSpaceDE w:val="0"/>
        <w:autoSpaceDN w:val="0"/>
        <w:adjustRightInd w:val="0"/>
        <w:spacing w:after="0" w:line="240" w:lineRule="auto"/>
        <w:rPr>
          <w:rFonts w:ascii="Arial" w:hAnsi="Arial" w:cs="Arial"/>
          <w:color w:val="313131"/>
        </w:rPr>
      </w:pPr>
    </w:p>
    <w:p w14:paraId="537D6AF3" w14:textId="77777777" w:rsidR="0046506C" w:rsidRDefault="0046506C" w:rsidP="005A02EB">
      <w:pPr>
        <w:autoSpaceDE w:val="0"/>
        <w:autoSpaceDN w:val="0"/>
        <w:adjustRightInd w:val="0"/>
        <w:spacing w:after="0" w:line="240" w:lineRule="auto"/>
        <w:rPr>
          <w:rFonts w:ascii="Arial" w:hAnsi="Arial" w:cs="Arial"/>
          <w:color w:val="313131"/>
        </w:rPr>
      </w:pPr>
    </w:p>
    <w:p w14:paraId="0D7CC2BF" w14:textId="77777777" w:rsidR="00524591" w:rsidRDefault="00524591" w:rsidP="00524591">
      <w:pPr>
        <w:autoSpaceDE w:val="0"/>
        <w:autoSpaceDN w:val="0"/>
        <w:adjustRightInd w:val="0"/>
        <w:spacing w:after="0" w:line="240" w:lineRule="auto"/>
        <w:rPr>
          <w:rFonts w:ascii="Arial" w:hAnsi="Arial" w:cs="Arial"/>
          <w:color w:val="313131"/>
        </w:rPr>
      </w:pPr>
      <w:r>
        <w:rPr>
          <w:rFonts w:ascii="Arial" w:hAnsi="Arial" w:cs="Arial"/>
          <w:color w:val="313131"/>
        </w:rPr>
        <w:t>_______________________________</w:t>
      </w:r>
    </w:p>
    <w:p w14:paraId="0647E465" w14:textId="2FF97840" w:rsidR="00524591" w:rsidRPr="00524591" w:rsidRDefault="00291B2B" w:rsidP="00AB492A">
      <w:pPr>
        <w:autoSpaceDE w:val="0"/>
        <w:autoSpaceDN w:val="0"/>
        <w:adjustRightInd w:val="0"/>
        <w:spacing w:after="0" w:line="240" w:lineRule="auto"/>
        <w:rPr>
          <w:rFonts w:ascii="Arial" w:hAnsi="Arial" w:cs="Arial"/>
          <w:color w:val="313131"/>
        </w:rPr>
      </w:pPr>
      <w:r>
        <w:rPr>
          <w:rFonts w:ascii="Arial" w:hAnsi="Arial" w:cs="Arial"/>
          <w:color w:val="313131"/>
        </w:rPr>
        <w:t>Steven B. Quintanilla</w:t>
      </w:r>
      <w:r w:rsidR="00D47421" w:rsidRPr="00D47421">
        <w:rPr>
          <w:rFonts w:ascii="Arial" w:hAnsi="Arial" w:cs="Arial"/>
          <w:color w:val="313131"/>
        </w:rPr>
        <w:t>, City Attorney</w:t>
      </w:r>
    </w:p>
    <w:p w14:paraId="160E806B" w14:textId="77777777" w:rsidR="00683A1D" w:rsidRPr="00683A1D" w:rsidRDefault="00683A1D">
      <w:pPr>
        <w:rPr>
          <w:rFonts w:ascii="Arial" w:hAnsi="Arial" w:cs="Arial"/>
          <w:b/>
          <w:color w:val="363636"/>
          <w:sz w:val="24"/>
          <w:szCs w:val="24"/>
        </w:rPr>
      </w:pPr>
    </w:p>
    <w:sectPr w:rsidR="00683A1D" w:rsidRPr="00683A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04AA" w14:textId="77777777" w:rsidR="00D51002" w:rsidRDefault="00D51002" w:rsidP="001B5051">
      <w:pPr>
        <w:spacing w:after="0" w:line="240" w:lineRule="auto"/>
      </w:pPr>
      <w:r>
        <w:separator/>
      </w:r>
    </w:p>
  </w:endnote>
  <w:endnote w:type="continuationSeparator" w:id="0">
    <w:p w14:paraId="01C90516" w14:textId="77777777" w:rsidR="00D51002" w:rsidRDefault="00D51002" w:rsidP="001B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A24B" w14:textId="74189D36" w:rsidR="00D406F6" w:rsidRPr="0046506C" w:rsidRDefault="00D406F6" w:rsidP="006024CA">
    <w:pPr>
      <w:pStyle w:val="Footer"/>
      <w:jc w:val="right"/>
      <w:rPr>
        <w:rFonts w:ascii="Arial" w:hAnsi="Arial" w:cs="Arial"/>
        <w:noProof/>
        <w:sz w:val="24"/>
        <w:szCs w:val="24"/>
      </w:rPr>
    </w:pPr>
    <w:r w:rsidRPr="0046506C">
      <w:rPr>
        <w:rFonts w:ascii="Arial" w:hAnsi="Arial" w:cs="Arial"/>
        <w:sz w:val="24"/>
        <w:szCs w:val="24"/>
      </w:rPr>
      <w:fldChar w:fldCharType="begin"/>
    </w:r>
    <w:r w:rsidRPr="0046506C">
      <w:rPr>
        <w:rFonts w:ascii="Arial" w:hAnsi="Arial" w:cs="Arial"/>
        <w:sz w:val="24"/>
        <w:szCs w:val="24"/>
      </w:rPr>
      <w:instrText xml:space="preserve"> PAGE   \* MERGEFORMAT </w:instrText>
    </w:r>
    <w:r w:rsidRPr="0046506C">
      <w:rPr>
        <w:rFonts w:ascii="Arial" w:hAnsi="Arial" w:cs="Arial"/>
        <w:sz w:val="24"/>
        <w:szCs w:val="24"/>
      </w:rPr>
      <w:fldChar w:fldCharType="separate"/>
    </w:r>
    <w:r w:rsidR="00864E9E">
      <w:rPr>
        <w:rFonts w:ascii="Arial" w:hAnsi="Arial" w:cs="Arial"/>
        <w:noProof/>
        <w:sz w:val="24"/>
        <w:szCs w:val="24"/>
      </w:rPr>
      <w:t>20</w:t>
    </w:r>
    <w:r w:rsidRPr="0046506C">
      <w:rPr>
        <w:rFonts w:ascii="Arial" w:hAnsi="Arial" w:cs="Arial"/>
        <w:noProof/>
        <w:sz w:val="24"/>
        <w:szCs w:val="24"/>
      </w:rPr>
      <w:fldChar w:fldCharType="end"/>
    </w:r>
  </w:p>
  <w:p w14:paraId="1D6BD85C" w14:textId="345E6010" w:rsidR="00D406F6" w:rsidRPr="0046506C" w:rsidRDefault="00D406F6" w:rsidP="006024CA">
    <w:pPr>
      <w:pStyle w:val="Footer"/>
      <w:jc w:val="right"/>
      <w:rPr>
        <w:rFonts w:ascii="Arial" w:hAnsi="Arial" w:cs="Arial"/>
        <w:noProof/>
        <w:sz w:val="24"/>
        <w:szCs w:val="24"/>
      </w:rPr>
    </w:pPr>
    <w:r w:rsidRPr="0046506C">
      <w:rPr>
        <w:rFonts w:ascii="Arial" w:hAnsi="Arial" w:cs="Arial"/>
        <w:noProof/>
        <w:sz w:val="24"/>
        <w:szCs w:val="24"/>
      </w:rPr>
      <w:t xml:space="preserve">Ordinance No. </w:t>
    </w:r>
    <w:r w:rsidR="00291B2B">
      <w:rPr>
        <w:rFonts w:ascii="Arial" w:hAnsi="Arial" w:cs="Arial"/>
        <w:noProof/>
        <w:sz w:val="24"/>
        <w:szCs w:val="24"/>
      </w:rPr>
      <w:t>___</w:t>
    </w:r>
  </w:p>
  <w:p w14:paraId="4D581557" w14:textId="1D84A108" w:rsidR="00D406F6" w:rsidRPr="0046506C" w:rsidRDefault="00D406F6" w:rsidP="006024CA">
    <w:pPr>
      <w:pStyle w:val="Footer"/>
      <w:jc w:val="right"/>
      <w:rPr>
        <w:rFonts w:ascii="Arial" w:hAnsi="Arial" w:cs="Arial"/>
        <w:sz w:val="24"/>
        <w:szCs w:val="24"/>
      </w:rPr>
    </w:pPr>
    <w:r w:rsidRPr="0046506C">
      <w:rPr>
        <w:rFonts w:ascii="Arial" w:hAnsi="Arial" w:cs="Arial"/>
        <w:noProof/>
        <w:sz w:val="24"/>
        <w:szCs w:val="24"/>
      </w:rPr>
      <w:t xml:space="preserve">Date Adopted: </w:t>
    </w:r>
    <w:r>
      <w:rPr>
        <w:rFonts w:ascii="Arial" w:hAnsi="Arial" w:cs="Arial"/>
        <w:noProof/>
        <w:sz w:val="24"/>
        <w:szCs w:val="24"/>
      </w:rPr>
      <w:t xml:space="preserve">November </w:t>
    </w:r>
    <w:r w:rsidR="00291B2B">
      <w:rPr>
        <w:rFonts w:ascii="Arial" w:hAnsi="Arial" w:cs="Arial"/>
        <w:noProof/>
        <w:sz w:val="24"/>
        <w:szCs w:val="24"/>
      </w:rPr>
      <w:t>1</w:t>
    </w:r>
    <w:r>
      <w:rPr>
        <w:rFonts w:ascii="Arial" w:hAnsi="Arial" w:cs="Arial"/>
        <w:noProof/>
        <w:sz w:val="24"/>
        <w:szCs w:val="24"/>
      </w:rPr>
      <w:t>, 20</w:t>
    </w:r>
    <w:r w:rsidR="00291B2B">
      <w:rPr>
        <w:rFonts w:ascii="Arial" w:hAnsi="Arial" w:cs="Arial"/>
        <w:noProof/>
        <w:sz w:val="24"/>
        <w:szCs w:val="24"/>
      </w:rPr>
      <w:t>22</w:t>
    </w:r>
    <w:r w:rsidRPr="0046506C">
      <w:rPr>
        <w:rFonts w:ascii="Arial" w:hAnsi="Arial" w:cs="Arial"/>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CF074" w14:textId="77777777" w:rsidR="00D51002" w:rsidRDefault="00D51002" w:rsidP="001B5051">
      <w:pPr>
        <w:spacing w:after="0" w:line="240" w:lineRule="auto"/>
      </w:pPr>
      <w:r>
        <w:separator/>
      </w:r>
    </w:p>
  </w:footnote>
  <w:footnote w:type="continuationSeparator" w:id="0">
    <w:p w14:paraId="0BBF978B" w14:textId="77777777" w:rsidR="00D51002" w:rsidRDefault="00D51002" w:rsidP="001B5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A7C"/>
    <w:multiLevelType w:val="hybridMultilevel"/>
    <w:tmpl w:val="B31E055E"/>
    <w:lvl w:ilvl="0" w:tplc="8B8CFF6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9F2737"/>
    <w:multiLevelType w:val="hybridMultilevel"/>
    <w:tmpl w:val="3A542D2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C50B8B"/>
    <w:multiLevelType w:val="hybridMultilevel"/>
    <w:tmpl w:val="107A6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40AE9"/>
    <w:multiLevelType w:val="hybridMultilevel"/>
    <w:tmpl w:val="55D2CF76"/>
    <w:lvl w:ilvl="0" w:tplc="7A5A3F42">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124F56"/>
    <w:multiLevelType w:val="hybridMultilevel"/>
    <w:tmpl w:val="A1BC17D8"/>
    <w:lvl w:ilvl="0" w:tplc="4B44F97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5D7587D"/>
    <w:multiLevelType w:val="hybridMultilevel"/>
    <w:tmpl w:val="D304C8A2"/>
    <w:lvl w:ilvl="0" w:tplc="D5CEB84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185D42"/>
    <w:multiLevelType w:val="hybridMultilevel"/>
    <w:tmpl w:val="D7E865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212277"/>
    <w:multiLevelType w:val="hybridMultilevel"/>
    <w:tmpl w:val="5D0C0E38"/>
    <w:lvl w:ilvl="0" w:tplc="C2AA85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7E411C"/>
    <w:multiLevelType w:val="hybridMultilevel"/>
    <w:tmpl w:val="0D68CE9A"/>
    <w:lvl w:ilvl="0" w:tplc="82D0F8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AB2EAE"/>
    <w:multiLevelType w:val="hybridMultilevel"/>
    <w:tmpl w:val="23864256"/>
    <w:lvl w:ilvl="0" w:tplc="0A8AA21C">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2067D25"/>
    <w:multiLevelType w:val="hybridMultilevel"/>
    <w:tmpl w:val="998E6F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1F651A"/>
    <w:multiLevelType w:val="hybridMultilevel"/>
    <w:tmpl w:val="44DAAC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138F1"/>
    <w:multiLevelType w:val="hybridMultilevel"/>
    <w:tmpl w:val="151405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AE0BEE"/>
    <w:multiLevelType w:val="hybridMultilevel"/>
    <w:tmpl w:val="4F00136A"/>
    <w:lvl w:ilvl="0" w:tplc="04090015">
      <w:start w:val="1"/>
      <w:numFmt w:val="upperLetter"/>
      <w:lvlText w:val="%1."/>
      <w:lvlJc w:val="left"/>
      <w:pPr>
        <w:ind w:left="135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9C920DE"/>
    <w:multiLevelType w:val="hybridMultilevel"/>
    <w:tmpl w:val="36BE8FD0"/>
    <w:lvl w:ilvl="0" w:tplc="B56ED41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4B0D40"/>
    <w:multiLevelType w:val="hybridMultilevel"/>
    <w:tmpl w:val="9F24D15C"/>
    <w:lvl w:ilvl="0" w:tplc="FCAC08F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481DAE"/>
    <w:multiLevelType w:val="hybridMultilevel"/>
    <w:tmpl w:val="40043386"/>
    <w:lvl w:ilvl="0" w:tplc="3B4676B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881C8C"/>
    <w:multiLevelType w:val="hybridMultilevel"/>
    <w:tmpl w:val="6B3EAEC8"/>
    <w:lvl w:ilvl="0" w:tplc="4898576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DB14D1"/>
    <w:multiLevelType w:val="hybridMultilevel"/>
    <w:tmpl w:val="23B667C8"/>
    <w:lvl w:ilvl="0" w:tplc="4898576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BE30631"/>
    <w:multiLevelType w:val="hybridMultilevel"/>
    <w:tmpl w:val="BE927326"/>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4"/>
  </w:num>
  <w:num w:numId="3">
    <w:abstractNumId w:val="0"/>
  </w:num>
  <w:num w:numId="4">
    <w:abstractNumId w:val="14"/>
  </w:num>
  <w:num w:numId="5">
    <w:abstractNumId w:val="12"/>
  </w:num>
  <w:num w:numId="6">
    <w:abstractNumId w:val="4"/>
  </w:num>
  <w:num w:numId="7">
    <w:abstractNumId w:val="8"/>
  </w:num>
  <w:num w:numId="8">
    <w:abstractNumId w:val="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8"/>
  </w:num>
  <w:num w:numId="14">
    <w:abstractNumId w:val="10"/>
  </w:num>
  <w:num w:numId="15">
    <w:abstractNumId w:val="1"/>
  </w:num>
  <w:num w:numId="16">
    <w:abstractNumId w:val="13"/>
  </w:num>
  <w:num w:numId="17">
    <w:abstractNumId w:val="16"/>
  </w:num>
  <w:num w:numId="18">
    <w:abstractNumId w:val="19"/>
  </w:num>
  <w:num w:numId="19">
    <w:abstractNumId w:val="11"/>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C93"/>
    <w:rsid w:val="00001203"/>
    <w:rsid w:val="00004187"/>
    <w:rsid w:val="000102E1"/>
    <w:rsid w:val="000244C3"/>
    <w:rsid w:val="00025533"/>
    <w:rsid w:val="0004173C"/>
    <w:rsid w:val="00053E9F"/>
    <w:rsid w:val="00056945"/>
    <w:rsid w:val="00065EE6"/>
    <w:rsid w:val="00070511"/>
    <w:rsid w:val="000758E7"/>
    <w:rsid w:val="00080185"/>
    <w:rsid w:val="000811A8"/>
    <w:rsid w:val="00084A0A"/>
    <w:rsid w:val="00087059"/>
    <w:rsid w:val="00091CF9"/>
    <w:rsid w:val="00096279"/>
    <w:rsid w:val="000C27F4"/>
    <w:rsid w:val="000C2F6D"/>
    <w:rsid w:val="000C6691"/>
    <w:rsid w:val="000C66A6"/>
    <w:rsid w:val="000D0199"/>
    <w:rsid w:val="000D78B8"/>
    <w:rsid w:val="000E5AAD"/>
    <w:rsid w:val="000E6A3C"/>
    <w:rsid w:val="000F0197"/>
    <w:rsid w:val="000F3B8B"/>
    <w:rsid w:val="000F72F7"/>
    <w:rsid w:val="00100539"/>
    <w:rsid w:val="00106864"/>
    <w:rsid w:val="001071C7"/>
    <w:rsid w:val="00110105"/>
    <w:rsid w:val="0011526E"/>
    <w:rsid w:val="0012677A"/>
    <w:rsid w:val="001438A9"/>
    <w:rsid w:val="00150138"/>
    <w:rsid w:val="0015126B"/>
    <w:rsid w:val="001559B0"/>
    <w:rsid w:val="00156D3F"/>
    <w:rsid w:val="00160E9E"/>
    <w:rsid w:val="00163CA0"/>
    <w:rsid w:val="001678CA"/>
    <w:rsid w:val="001721A1"/>
    <w:rsid w:val="0018011B"/>
    <w:rsid w:val="00187A1D"/>
    <w:rsid w:val="001908EF"/>
    <w:rsid w:val="00194E5E"/>
    <w:rsid w:val="001B5051"/>
    <w:rsid w:val="001C00B5"/>
    <w:rsid w:val="001C0D19"/>
    <w:rsid w:val="001C3132"/>
    <w:rsid w:val="001E38F2"/>
    <w:rsid w:val="001E68DF"/>
    <w:rsid w:val="001F40B6"/>
    <w:rsid w:val="002057CC"/>
    <w:rsid w:val="002059C8"/>
    <w:rsid w:val="002070F2"/>
    <w:rsid w:val="00207C85"/>
    <w:rsid w:val="0021058E"/>
    <w:rsid w:val="00211212"/>
    <w:rsid w:val="0021240C"/>
    <w:rsid w:val="002165FC"/>
    <w:rsid w:val="00217DC4"/>
    <w:rsid w:val="00220F9C"/>
    <w:rsid w:val="00225E53"/>
    <w:rsid w:val="00236C55"/>
    <w:rsid w:val="00244ED1"/>
    <w:rsid w:val="002566EE"/>
    <w:rsid w:val="0026238C"/>
    <w:rsid w:val="0026346A"/>
    <w:rsid w:val="00265A13"/>
    <w:rsid w:val="00275351"/>
    <w:rsid w:val="002814B1"/>
    <w:rsid w:val="00291B2B"/>
    <w:rsid w:val="0029702D"/>
    <w:rsid w:val="002A1501"/>
    <w:rsid w:val="002B1FC2"/>
    <w:rsid w:val="002C34BF"/>
    <w:rsid w:val="002C7EA5"/>
    <w:rsid w:val="002D4249"/>
    <w:rsid w:val="002D653E"/>
    <w:rsid w:val="002E04CC"/>
    <w:rsid w:val="002E5A24"/>
    <w:rsid w:val="002F03E9"/>
    <w:rsid w:val="00304503"/>
    <w:rsid w:val="00310594"/>
    <w:rsid w:val="003141C5"/>
    <w:rsid w:val="00314EB7"/>
    <w:rsid w:val="00330F6A"/>
    <w:rsid w:val="003333D5"/>
    <w:rsid w:val="003344F3"/>
    <w:rsid w:val="003369C2"/>
    <w:rsid w:val="003371EE"/>
    <w:rsid w:val="00342B3C"/>
    <w:rsid w:val="003448F8"/>
    <w:rsid w:val="00346465"/>
    <w:rsid w:val="003500F8"/>
    <w:rsid w:val="00352D07"/>
    <w:rsid w:val="00353A2D"/>
    <w:rsid w:val="00355A7A"/>
    <w:rsid w:val="003650F0"/>
    <w:rsid w:val="00371245"/>
    <w:rsid w:val="00371D2A"/>
    <w:rsid w:val="00381B07"/>
    <w:rsid w:val="00382058"/>
    <w:rsid w:val="00387A33"/>
    <w:rsid w:val="00392CA7"/>
    <w:rsid w:val="00396ED2"/>
    <w:rsid w:val="003A4970"/>
    <w:rsid w:val="003A6205"/>
    <w:rsid w:val="003B04A0"/>
    <w:rsid w:val="003C2F4E"/>
    <w:rsid w:val="003C71BC"/>
    <w:rsid w:val="003D092D"/>
    <w:rsid w:val="003D0FBC"/>
    <w:rsid w:val="003D23FB"/>
    <w:rsid w:val="003D356D"/>
    <w:rsid w:val="003D369F"/>
    <w:rsid w:val="003E2B67"/>
    <w:rsid w:val="003F0356"/>
    <w:rsid w:val="00400A87"/>
    <w:rsid w:val="004139E9"/>
    <w:rsid w:val="00416519"/>
    <w:rsid w:val="00421B3C"/>
    <w:rsid w:val="00426064"/>
    <w:rsid w:val="004323EC"/>
    <w:rsid w:val="004357E8"/>
    <w:rsid w:val="004402D1"/>
    <w:rsid w:val="00441A48"/>
    <w:rsid w:val="00450FBA"/>
    <w:rsid w:val="004604EA"/>
    <w:rsid w:val="004619F5"/>
    <w:rsid w:val="0046506C"/>
    <w:rsid w:val="004740BF"/>
    <w:rsid w:val="0049129A"/>
    <w:rsid w:val="00494647"/>
    <w:rsid w:val="00494FEB"/>
    <w:rsid w:val="004A7C91"/>
    <w:rsid w:val="004B362F"/>
    <w:rsid w:val="004B4D7F"/>
    <w:rsid w:val="004B5E02"/>
    <w:rsid w:val="004B794B"/>
    <w:rsid w:val="004D041B"/>
    <w:rsid w:val="004D1DCF"/>
    <w:rsid w:val="004E0F66"/>
    <w:rsid w:val="004E4FC4"/>
    <w:rsid w:val="004F5E9B"/>
    <w:rsid w:val="0050188F"/>
    <w:rsid w:val="0052024C"/>
    <w:rsid w:val="0052230C"/>
    <w:rsid w:val="00524591"/>
    <w:rsid w:val="005312AC"/>
    <w:rsid w:val="005319E4"/>
    <w:rsid w:val="005353E1"/>
    <w:rsid w:val="00541E5D"/>
    <w:rsid w:val="00544DDD"/>
    <w:rsid w:val="00545527"/>
    <w:rsid w:val="005603CE"/>
    <w:rsid w:val="00562B67"/>
    <w:rsid w:val="00565180"/>
    <w:rsid w:val="005716BC"/>
    <w:rsid w:val="00576BF5"/>
    <w:rsid w:val="00582B03"/>
    <w:rsid w:val="0058630F"/>
    <w:rsid w:val="00587646"/>
    <w:rsid w:val="005926DE"/>
    <w:rsid w:val="005A02EB"/>
    <w:rsid w:val="005A5D1C"/>
    <w:rsid w:val="005D4890"/>
    <w:rsid w:val="006024CA"/>
    <w:rsid w:val="006108A3"/>
    <w:rsid w:val="006138FD"/>
    <w:rsid w:val="00614FBD"/>
    <w:rsid w:val="00615B5E"/>
    <w:rsid w:val="00625069"/>
    <w:rsid w:val="006406E5"/>
    <w:rsid w:val="00643495"/>
    <w:rsid w:val="006439C6"/>
    <w:rsid w:val="0065250D"/>
    <w:rsid w:val="00656FB4"/>
    <w:rsid w:val="00661C75"/>
    <w:rsid w:val="00683A1D"/>
    <w:rsid w:val="00683A26"/>
    <w:rsid w:val="00687779"/>
    <w:rsid w:val="006932DC"/>
    <w:rsid w:val="00697B7C"/>
    <w:rsid w:val="006A045C"/>
    <w:rsid w:val="006B098C"/>
    <w:rsid w:val="006B1B83"/>
    <w:rsid w:val="006C076A"/>
    <w:rsid w:val="006C7F43"/>
    <w:rsid w:val="006D2E42"/>
    <w:rsid w:val="006E4919"/>
    <w:rsid w:val="006F1412"/>
    <w:rsid w:val="00705201"/>
    <w:rsid w:val="007071CD"/>
    <w:rsid w:val="007141C8"/>
    <w:rsid w:val="007146CE"/>
    <w:rsid w:val="0071708D"/>
    <w:rsid w:val="007337BD"/>
    <w:rsid w:val="007346AF"/>
    <w:rsid w:val="00743EE3"/>
    <w:rsid w:val="007441A9"/>
    <w:rsid w:val="00754BE0"/>
    <w:rsid w:val="007646F0"/>
    <w:rsid w:val="00776D7F"/>
    <w:rsid w:val="00780230"/>
    <w:rsid w:val="00782A2F"/>
    <w:rsid w:val="00790863"/>
    <w:rsid w:val="007A4243"/>
    <w:rsid w:val="007A64DD"/>
    <w:rsid w:val="007B084B"/>
    <w:rsid w:val="007C1543"/>
    <w:rsid w:val="007D68C1"/>
    <w:rsid w:val="00814FE5"/>
    <w:rsid w:val="0082554D"/>
    <w:rsid w:val="00827FEC"/>
    <w:rsid w:val="00832202"/>
    <w:rsid w:val="008374F6"/>
    <w:rsid w:val="00840562"/>
    <w:rsid w:val="00846635"/>
    <w:rsid w:val="00850992"/>
    <w:rsid w:val="00861291"/>
    <w:rsid w:val="00864E9E"/>
    <w:rsid w:val="00880BB5"/>
    <w:rsid w:val="008831AE"/>
    <w:rsid w:val="008856E3"/>
    <w:rsid w:val="00890115"/>
    <w:rsid w:val="00893F64"/>
    <w:rsid w:val="008D132A"/>
    <w:rsid w:val="008D6F3E"/>
    <w:rsid w:val="008F0085"/>
    <w:rsid w:val="008F0E21"/>
    <w:rsid w:val="009023AC"/>
    <w:rsid w:val="00903809"/>
    <w:rsid w:val="00903F46"/>
    <w:rsid w:val="00907900"/>
    <w:rsid w:val="00911EA3"/>
    <w:rsid w:val="00921B64"/>
    <w:rsid w:val="00923261"/>
    <w:rsid w:val="00924016"/>
    <w:rsid w:val="00953450"/>
    <w:rsid w:val="00974C20"/>
    <w:rsid w:val="00982A39"/>
    <w:rsid w:val="00982E16"/>
    <w:rsid w:val="00997148"/>
    <w:rsid w:val="009B22BF"/>
    <w:rsid w:val="009B2459"/>
    <w:rsid w:val="009C4E58"/>
    <w:rsid w:val="009C7F76"/>
    <w:rsid w:val="009D0390"/>
    <w:rsid w:val="009D598D"/>
    <w:rsid w:val="009E59A0"/>
    <w:rsid w:val="009E75C6"/>
    <w:rsid w:val="00A0085D"/>
    <w:rsid w:val="00A1491D"/>
    <w:rsid w:val="00A16605"/>
    <w:rsid w:val="00A22E21"/>
    <w:rsid w:val="00A3346F"/>
    <w:rsid w:val="00A41525"/>
    <w:rsid w:val="00A41D34"/>
    <w:rsid w:val="00A4523D"/>
    <w:rsid w:val="00A67C5D"/>
    <w:rsid w:val="00A726B7"/>
    <w:rsid w:val="00A760BA"/>
    <w:rsid w:val="00A8556C"/>
    <w:rsid w:val="00AA39B1"/>
    <w:rsid w:val="00AA5B55"/>
    <w:rsid w:val="00AB3F69"/>
    <w:rsid w:val="00AB492A"/>
    <w:rsid w:val="00AC1516"/>
    <w:rsid w:val="00AD6539"/>
    <w:rsid w:val="00AD6649"/>
    <w:rsid w:val="00AD78D4"/>
    <w:rsid w:val="00AF00CA"/>
    <w:rsid w:val="00AF5A86"/>
    <w:rsid w:val="00AF5F47"/>
    <w:rsid w:val="00AF7CCA"/>
    <w:rsid w:val="00B04F96"/>
    <w:rsid w:val="00B26786"/>
    <w:rsid w:val="00B27D12"/>
    <w:rsid w:val="00B35CB6"/>
    <w:rsid w:val="00B5750E"/>
    <w:rsid w:val="00B6003E"/>
    <w:rsid w:val="00B601FD"/>
    <w:rsid w:val="00B64FAC"/>
    <w:rsid w:val="00B65420"/>
    <w:rsid w:val="00B721F9"/>
    <w:rsid w:val="00B771EC"/>
    <w:rsid w:val="00B81D89"/>
    <w:rsid w:val="00B82CC4"/>
    <w:rsid w:val="00B91B58"/>
    <w:rsid w:val="00B96616"/>
    <w:rsid w:val="00B97287"/>
    <w:rsid w:val="00BA10AE"/>
    <w:rsid w:val="00BB60D5"/>
    <w:rsid w:val="00BB635E"/>
    <w:rsid w:val="00BC4853"/>
    <w:rsid w:val="00BD1C93"/>
    <w:rsid w:val="00BD3987"/>
    <w:rsid w:val="00BD4A06"/>
    <w:rsid w:val="00BD5247"/>
    <w:rsid w:val="00BD5D46"/>
    <w:rsid w:val="00BE369B"/>
    <w:rsid w:val="00BF47FD"/>
    <w:rsid w:val="00C00ED7"/>
    <w:rsid w:val="00C03301"/>
    <w:rsid w:val="00C04544"/>
    <w:rsid w:val="00C075CB"/>
    <w:rsid w:val="00C114E2"/>
    <w:rsid w:val="00C36B2B"/>
    <w:rsid w:val="00C42DBE"/>
    <w:rsid w:val="00C4389E"/>
    <w:rsid w:val="00C4624B"/>
    <w:rsid w:val="00C5181A"/>
    <w:rsid w:val="00C541E7"/>
    <w:rsid w:val="00C57443"/>
    <w:rsid w:val="00C6157C"/>
    <w:rsid w:val="00C8218D"/>
    <w:rsid w:val="00C837C5"/>
    <w:rsid w:val="00C96225"/>
    <w:rsid w:val="00CA647B"/>
    <w:rsid w:val="00CA67BD"/>
    <w:rsid w:val="00CB00A5"/>
    <w:rsid w:val="00CB4441"/>
    <w:rsid w:val="00CB5B05"/>
    <w:rsid w:val="00CC295C"/>
    <w:rsid w:val="00CE3325"/>
    <w:rsid w:val="00CE451C"/>
    <w:rsid w:val="00CE7F87"/>
    <w:rsid w:val="00CF561B"/>
    <w:rsid w:val="00CF5D1A"/>
    <w:rsid w:val="00D130DD"/>
    <w:rsid w:val="00D14012"/>
    <w:rsid w:val="00D143BD"/>
    <w:rsid w:val="00D24F15"/>
    <w:rsid w:val="00D2571C"/>
    <w:rsid w:val="00D406F6"/>
    <w:rsid w:val="00D408C3"/>
    <w:rsid w:val="00D40CE3"/>
    <w:rsid w:val="00D47421"/>
    <w:rsid w:val="00D504BE"/>
    <w:rsid w:val="00D51002"/>
    <w:rsid w:val="00D575B7"/>
    <w:rsid w:val="00D6350B"/>
    <w:rsid w:val="00D64ADC"/>
    <w:rsid w:val="00D973C0"/>
    <w:rsid w:val="00DA09CB"/>
    <w:rsid w:val="00DA0D5C"/>
    <w:rsid w:val="00DA3736"/>
    <w:rsid w:val="00DB103E"/>
    <w:rsid w:val="00DE2646"/>
    <w:rsid w:val="00DF0F9F"/>
    <w:rsid w:val="00E05E9A"/>
    <w:rsid w:val="00E07244"/>
    <w:rsid w:val="00E11A13"/>
    <w:rsid w:val="00E143F8"/>
    <w:rsid w:val="00E16DDE"/>
    <w:rsid w:val="00E239C1"/>
    <w:rsid w:val="00E26225"/>
    <w:rsid w:val="00E2702A"/>
    <w:rsid w:val="00E27B8D"/>
    <w:rsid w:val="00E349A3"/>
    <w:rsid w:val="00E3558C"/>
    <w:rsid w:val="00E42152"/>
    <w:rsid w:val="00E43974"/>
    <w:rsid w:val="00E43A0F"/>
    <w:rsid w:val="00E44427"/>
    <w:rsid w:val="00E54C76"/>
    <w:rsid w:val="00E85565"/>
    <w:rsid w:val="00E85EFA"/>
    <w:rsid w:val="00E90785"/>
    <w:rsid w:val="00E909C1"/>
    <w:rsid w:val="00E9302E"/>
    <w:rsid w:val="00E97F6B"/>
    <w:rsid w:val="00EA3579"/>
    <w:rsid w:val="00EB370B"/>
    <w:rsid w:val="00EB5779"/>
    <w:rsid w:val="00EB6047"/>
    <w:rsid w:val="00EC49A5"/>
    <w:rsid w:val="00EC5BD8"/>
    <w:rsid w:val="00EC70CA"/>
    <w:rsid w:val="00ED12C9"/>
    <w:rsid w:val="00ED7207"/>
    <w:rsid w:val="00ED74C2"/>
    <w:rsid w:val="00EE4BF6"/>
    <w:rsid w:val="00EE6BD1"/>
    <w:rsid w:val="00EF3416"/>
    <w:rsid w:val="00F01893"/>
    <w:rsid w:val="00F043D6"/>
    <w:rsid w:val="00F075BB"/>
    <w:rsid w:val="00F143DE"/>
    <w:rsid w:val="00F14BAA"/>
    <w:rsid w:val="00F17B02"/>
    <w:rsid w:val="00F231DA"/>
    <w:rsid w:val="00F2472A"/>
    <w:rsid w:val="00F27B19"/>
    <w:rsid w:val="00F27EC6"/>
    <w:rsid w:val="00F35745"/>
    <w:rsid w:val="00F36BA5"/>
    <w:rsid w:val="00F62EE9"/>
    <w:rsid w:val="00F67FAE"/>
    <w:rsid w:val="00F83CC3"/>
    <w:rsid w:val="00F9297A"/>
    <w:rsid w:val="00FA573D"/>
    <w:rsid w:val="00FB62F4"/>
    <w:rsid w:val="00FC11B3"/>
    <w:rsid w:val="00FC4AF2"/>
    <w:rsid w:val="00FD3820"/>
    <w:rsid w:val="00FF1F5F"/>
    <w:rsid w:val="00FF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0F3E"/>
  <w15:docId w15:val="{A073BD2D-974D-450A-BEA1-FE61BCC7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F9C"/>
    <w:rPr>
      <w:rFonts w:ascii="Tahoma" w:hAnsi="Tahoma" w:cs="Tahoma"/>
      <w:sz w:val="16"/>
      <w:szCs w:val="16"/>
    </w:rPr>
  </w:style>
  <w:style w:type="paragraph" w:styleId="ListParagraph">
    <w:name w:val="List Paragraph"/>
    <w:basedOn w:val="Normal"/>
    <w:uiPriority w:val="34"/>
    <w:qFormat/>
    <w:rsid w:val="00096279"/>
    <w:pPr>
      <w:ind w:left="720"/>
      <w:contextualSpacing/>
    </w:pPr>
  </w:style>
  <w:style w:type="paragraph" w:styleId="Header">
    <w:name w:val="header"/>
    <w:basedOn w:val="Normal"/>
    <w:link w:val="HeaderChar"/>
    <w:uiPriority w:val="99"/>
    <w:unhideWhenUsed/>
    <w:rsid w:val="001B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051"/>
  </w:style>
  <w:style w:type="paragraph" w:styleId="Footer">
    <w:name w:val="footer"/>
    <w:basedOn w:val="Normal"/>
    <w:link w:val="FooterChar"/>
    <w:uiPriority w:val="99"/>
    <w:unhideWhenUsed/>
    <w:rsid w:val="001B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051"/>
  </w:style>
  <w:style w:type="paragraph" w:styleId="NoSpacing">
    <w:name w:val="No Spacing"/>
    <w:uiPriority w:val="1"/>
    <w:qFormat/>
    <w:rsid w:val="00E909C1"/>
    <w:pPr>
      <w:spacing w:after="0" w:line="240" w:lineRule="auto"/>
    </w:pPr>
  </w:style>
  <w:style w:type="character" w:styleId="CommentReference">
    <w:name w:val="annotation reference"/>
    <w:basedOn w:val="DefaultParagraphFont"/>
    <w:uiPriority w:val="99"/>
    <w:semiHidden/>
    <w:unhideWhenUsed/>
    <w:rsid w:val="008D132A"/>
    <w:rPr>
      <w:sz w:val="16"/>
      <w:szCs w:val="16"/>
    </w:rPr>
  </w:style>
  <w:style w:type="paragraph" w:styleId="CommentText">
    <w:name w:val="annotation text"/>
    <w:basedOn w:val="Normal"/>
    <w:link w:val="CommentTextChar"/>
    <w:uiPriority w:val="99"/>
    <w:semiHidden/>
    <w:unhideWhenUsed/>
    <w:rsid w:val="008D132A"/>
    <w:pPr>
      <w:spacing w:line="240" w:lineRule="auto"/>
    </w:pPr>
    <w:rPr>
      <w:sz w:val="20"/>
      <w:szCs w:val="20"/>
    </w:rPr>
  </w:style>
  <w:style w:type="character" w:customStyle="1" w:styleId="CommentTextChar">
    <w:name w:val="Comment Text Char"/>
    <w:basedOn w:val="DefaultParagraphFont"/>
    <w:link w:val="CommentText"/>
    <w:uiPriority w:val="99"/>
    <w:semiHidden/>
    <w:rsid w:val="008D132A"/>
    <w:rPr>
      <w:sz w:val="20"/>
      <w:szCs w:val="20"/>
    </w:rPr>
  </w:style>
  <w:style w:type="paragraph" w:styleId="CommentSubject">
    <w:name w:val="annotation subject"/>
    <w:basedOn w:val="CommentText"/>
    <w:next w:val="CommentText"/>
    <w:link w:val="CommentSubjectChar"/>
    <w:uiPriority w:val="99"/>
    <w:semiHidden/>
    <w:unhideWhenUsed/>
    <w:rsid w:val="008D132A"/>
    <w:rPr>
      <w:b/>
      <w:bCs/>
    </w:rPr>
  </w:style>
  <w:style w:type="character" w:customStyle="1" w:styleId="CommentSubjectChar">
    <w:name w:val="Comment Subject Char"/>
    <w:basedOn w:val="CommentTextChar"/>
    <w:link w:val="CommentSubject"/>
    <w:uiPriority w:val="99"/>
    <w:semiHidden/>
    <w:rsid w:val="008D132A"/>
    <w:rPr>
      <w:b/>
      <w:bCs/>
      <w:sz w:val="20"/>
      <w:szCs w:val="20"/>
    </w:rPr>
  </w:style>
  <w:style w:type="paragraph" w:styleId="Revision">
    <w:name w:val="Revision"/>
    <w:hidden/>
    <w:uiPriority w:val="99"/>
    <w:semiHidden/>
    <w:rsid w:val="008D132A"/>
    <w:pPr>
      <w:spacing w:after="0" w:line="240" w:lineRule="auto"/>
    </w:pPr>
  </w:style>
  <w:style w:type="paragraph" w:customStyle="1" w:styleId="Default">
    <w:name w:val="Default"/>
    <w:rsid w:val="00DA3736"/>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D406F6"/>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011">
      <w:bodyDiv w:val="1"/>
      <w:marLeft w:val="0"/>
      <w:marRight w:val="0"/>
      <w:marTop w:val="0"/>
      <w:marBottom w:val="0"/>
      <w:divBdr>
        <w:top w:val="none" w:sz="0" w:space="0" w:color="auto"/>
        <w:left w:val="none" w:sz="0" w:space="0" w:color="auto"/>
        <w:bottom w:val="none" w:sz="0" w:space="0" w:color="auto"/>
        <w:right w:val="none" w:sz="0" w:space="0" w:color="auto"/>
      </w:divBdr>
    </w:div>
    <w:div w:id="78063215">
      <w:bodyDiv w:val="1"/>
      <w:marLeft w:val="0"/>
      <w:marRight w:val="0"/>
      <w:marTop w:val="0"/>
      <w:marBottom w:val="0"/>
      <w:divBdr>
        <w:top w:val="none" w:sz="0" w:space="0" w:color="auto"/>
        <w:left w:val="none" w:sz="0" w:space="0" w:color="auto"/>
        <w:bottom w:val="none" w:sz="0" w:space="0" w:color="auto"/>
        <w:right w:val="none" w:sz="0" w:space="0" w:color="auto"/>
      </w:divBdr>
    </w:div>
    <w:div w:id="625239351">
      <w:bodyDiv w:val="1"/>
      <w:marLeft w:val="0"/>
      <w:marRight w:val="0"/>
      <w:marTop w:val="0"/>
      <w:marBottom w:val="0"/>
      <w:divBdr>
        <w:top w:val="none" w:sz="0" w:space="0" w:color="auto"/>
        <w:left w:val="none" w:sz="0" w:space="0" w:color="auto"/>
        <w:bottom w:val="none" w:sz="0" w:space="0" w:color="auto"/>
        <w:right w:val="none" w:sz="0" w:space="0" w:color="auto"/>
      </w:divBdr>
      <w:divsChild>
        <w:div w:id="1463311070">
          <w:marLeft w:val="0"/>
          <w:marRight w:val="0"/>
          <w:marTop w:val="0"/>
          <w:marBottom w:val="0"/>
          <w:divBdr>
            <w:top w:val="none" w:sz="0" w:space="0" w:color="auto"/>
            <w:left w:val="none" w:sz="0" w:space="0" w:color="auto"/>
            <w:bottom w:val="none" w:sz="0" w:space="0" w:color="auto"/>
            <w:right w:val="none" w:sz="0" w:space="0" w:color="auto"/>
          </w:divBdr>
          <w:divsChild>
            <w:div w:id="1255091635">
              <w:marLeft w:val="0"/>
              <w:marRight w:val="0"/>
              <w:marTop w:val="0"/>
              <w:marBottom w:val="0"/>
              <w:divBdr>
                <w:top w:val="none" w:sz="0" w:space="0" w:color="auto"/>
                <w:left w:val="none" w:sz="0" w:space="0" w:color="auto"/>
                <w:bottom w:val="inset" w:sz="6" w:space="1" w:color="CCCCCC"/>
                <w:right w:val="none" w:sz="0" w:space="0" w:color="auto"/>
              </w:divBdr>
            </w:div>
            <w:div w:id="797063596">
              <w:marLeft w:val="0"/>
              <w:marRight w:val="0"/>
              <w:marTop w:val="0"/>
              <w:marBottom w:val="0"/>
              <w:divBdr>
                <w:top w:val="none" w:sz="0" w:space="0" w:color="auto"/>
                <w:left w:val="none" w:sz="0" w:space="0" w:color="auto"/>
                <w:bottom w:val="inset" w:sz="6" w:space="1" w:color="CCCCCC"/>
                <w:right w:val="none" w:sz="0" w:space="0" w:color="auto"/>
              </w:divBdr>
            </w:div>
            <w:div w:id="478427359">
              <w:marLeft w:val="0"/>
              <w:marRight w:val="0"/>
              <w:marTop w:val="0"/>
              <w:marBottom w:val="0"/>
              <w:divBdr>
                <w:top w:val="none" w:sz="0" w:space="0" w:color="auto"/>
                <w:left w:val="none" w:sz="0" w:space="0" w:color="auto"/>
                <w:bottom w:val="inset" w:sz="6" w:space="1" w:color="CCCCCC"/>
                <w:right w:val="none" w:sz="0" w:space="0" w:color="auto"/>
              </w:divBdr>
            </w:div>
            <w:div w:id="1324092223">
              <w:marLeft w:val="0"/>
              <w:marRight w:val="0"/>
              <w:marTop w:val="0"/>
              <w:marBottom w:val="0"/>
              <w:divBdr>
                <w:top w:val="none" w:sz="0" w:space="0" w:color="auto"/>
                <w:left w:val="none" w:sz="0" w:space="0" w:color="auto"/>
                <w:bottom w:val="inset" w:sz="6" w:space="1" w:color="CCCCCC"/>
                <w:right w:val="none" w:sz="0" w:space="0" w:color="auto"/>
              </w:divBdr>
            </w:div>
            <w:div w:id="167721758">
              <w:marLeft w:val="0"/>
              <w:marRight w:val="0"/>
              <w:marTop w:val="0"/>
              <w:marBottom w:val="0"/>
              <w:divBdr>
                <w:top w:val="none" w:sz="0" w:space="0" w:color="auto"/>
                <w:left w:val="none" w:sz="0" w:space="0" w:color="auto"/>
                <w:bottom w:val="inset" w:sz="6" w:space="1" w:color="CCCCCC"/>
                <w:right w:val="none" w:sz="0" w:space="0" w:color="auto"/>
              </w:divBdr>
            </w:div>
            <w:div w:id="30302840">
              <w:marLeft w:val="0"/>
              <w:marRight w:val="0"/>
              <w:marTop w:val="0"/>
              <w:marBottom w:val="0"/>
              <w:divBdr>
                <w:top w:val="none" w:sz="0" w:space="0" w:color="auto"/>
                <w:left w:val="none" w:sz="0" w:space="0" w:color="auto"/>
                <w:bottom w:val="inset" w:sz="6" w:space="1" w:color="CCCCCC"/>
                <w:right w:val="none" w:sz="0" w:space="0" w:color="auto"/>
              </w:divBdr>
            </w:div>
            <w:div w:id="1177885089">
              <w:marLeft w:val="0"/>
              <w:marRight w:val="0"/>
              <w:marTop w:val="0"/>
              <w:marBottom w:val="0"/>
              <w:divBdr>
                <w:top w:val="none" w:sz="0" w:space="0" w:color="auto"/>
                <w:left w:val="none" w:sz="0" w:space="0" w:color="auto"/>
                <w:bottom w:val="inset" w:sz="6" w:space="1" w:color="CCCCCC"/>
                <w:right w:val="none" w:sz="0" w:space="0" w:color="auto"/>
              </w:divBdr>
            </w:div>
          </w:divsChild>
        </w:div>
      </w:divsChild>
    </w:div>
    <w:div w:id="689530243">
      <w:bodyDiv w:val="1"/>
      <w:marLeft w:val="0"/>
      <w:marRight w:val="0"/>
      <w:marTop w:val="0"/>
      <w:marBottom w:val="0"/>
      <w:divBdr>
        <w:top w:val="none" w:sz="0" w:space="0" w:color="auto"/>
        <w:left w:val="none" w:sz="0" w:space="0" w:color="auto"/>
        <w:bottom w:val="none" w:sz="0" w:space="0" w:color="auto"/>
        <w:right w:val="none" w:sz="0" w:space="0" w:color="auto"/>
      </w:divBdr>
    </w:div>
    <w:div w:id="17555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code.us/codes/morenovalley/view.php?topic=8-8_36-8_36_020&amp;frames=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code.us/codes/morenovalley/view.php?topic=8-8_36-8_36_380&amp;frames=on" TargetMode="External"/><Relationship Id="rId5" Type="http://schemas.openxmlformats.org/officeDocument/2006/relationships/webSettings" Target="webSettings.xml"/><Relationship Id="rId10" Type="http://schemas.openxmlformats.org/officeDocument/2006/relationships/hyperlink" Target="http://qcode.us/codes/morenovalley/view.php?topic=8-8_36-8_36_060&amp;frames=on" TargetMode="External"/><Relationship Id="rId4" Type="http://schemas.openxmlformats.org/officeDocument/2006/relationships/settings" Target="settings.xml"/><Relationship Id="rId9" Type="http://schemas.openxmlformats.org/officeDocument/2006/relationships/hyperlink" Target="http://qcode.us/codes/morenovalley/view.php?topic=8-8_36-8_36_030&amp;frames=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A2773-A439-422E-AD1E-3E5B2E16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 Reinertson</dc:creator>
  <cp:lastModifiedBy>Steve Wilkinson</cp:lastModifiedBy>
  <cp:revision>3</cp:revision>
  <cp:lastPrinted>2022-09-20T16:03:00Z</cp:lastPrinted>
  <dcterms:created xsi:type="dcterms:W3CDTF">2022-09-20T16:10:00Z</dcterms:created>
  <dcterms:modified xsi:type="dcterms:W3CDTF">2022-10-11T14:34:00Z</dcterms:modified>
</cp:coreProperties>
</file>